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0B2" w:rsidRDefault="008657E9">
      <w:r w:rsidRPr="008657E9">
        <w:drawing>
          <wp:inline distT="0" distB="0" distL="0" distR="0">
            <wp:extent cx="5940425" cy="7942414"/>
            <wp:effectExtent l="19050" t="0" r="3175" b="0"/>
            <wp:docPr id="2" name="Рисунок 1" descr="D:\Desktop\IMG_20240823_0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240823_09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E9" w:rsidRDefault="008657E9"/>
    <w:p w:rsidR="008657E9" w:rsidRDefault="008657E9"/>
    <w:p w:rsidR="008657E9" w:rsidRDefault="008657E9"/>
    <w:p w:rsidR="008657E9" w:rsidRDefault="008657E9"/>
    <w:p w:rsidR="008657E9" w:rsidRDefault="008657E9" w:rsidP="008657E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     </w:t>
      </w:r>
      <w:r w:rsidRPr="006F7023">
        <w:rPr>
          <w:b/>
          <w:sz w:val="28"/>
          <w:szCs w:val="28"/>
        </w:rPr>
        <w:t>Пояснительная записка.</w:t>
      </w:r>
    </w:p>
    <w:p w:rsidR="008657E9" w:rsidRPr="006D09DD" w:rsidRDefault="008657E9" w:rsidP="008657E9">
      <w:pPr>
        <w:pStyle w:val="TableParagraph"/>
        <w:rPr>
          <w:b/>
          <w:sz w:val="28"/>
          <w:szCs w:val="28"/>
        </w:rPr>
      </w:pPr>
      <w:r>
        <w:t xml:space="preserve">                           </w:t>
      </w:r>
      <w:r w:rsidRPr="006D09DD">
        <w:rPr>
          <w:sz w:val="28"/>
          <w:szCs w:val="28"/>
        </w:rPr>
        <w:t xml:space="preserve">РАБОЧАЯ ПРОГРАММА  кружка по   </w:t>
      </w:r>
      <w:r w:rsidRPr="006D09DD">
        <w:rPr>
          <w:b/>
          <w:sz w:val="28"/>
          <w:szCs w:val="28"/>
        </w:rPr>
        <w:t>социально – гуманитарному направлению</w:t>
      </w:r>
    </w:p>
    <w:p w:rsidR="008657E9" w:rsidRPr="006D09DD" w:rsidRDefault="008657E9" w:rsidP="008657E9">
      <w:pPr>
        <w:pStyle w:val="a7"/>
        <w:ind w:firstLine="608"/>
        <w:rPr>
          <w:sz w:val="28"/>
          <w:szCs w:val="28"/>
        </w:rPr>
      </w:pPr>
      <w:r w:rsidRPr="006D09DD">
        <w:rPr>
          <w:sz w:val="28"/>
          <w:szCs w:val="28"/>
        </w:rPr>
        <w:t>Программа  кружка «</w:t>
      </w:r>
      <w:proofErr w:type="spellStart"/>
      <w:r w:rsidRPr="006D09DD">
        <w:rPr>
          <w:sz w:val="28"/>
          <w:szCs w:val="28"/>
        </w:rPr>
        <w:t>Юнармия</w:t>
      </w:r>
      <w:proofErr w:type="spellEnd"/>
      <w:r w:rsidRPr="006D09DD">
        <w:rPr>
          <w:sz w:val="28"/>
          <w:szCs w:val="28"/>
        </w:rPr>
        <w:t>» является частью патриотического воспитания. В настоящее время необходимо и важно воспитывать в молодежи такие качества, как патриотизм, любовь к Родине, готовность посвятить свою жизнь служению ей, защите ее завоеваний – все это является одним из основополагающих принципов государственной политики в области образования, закрепленных в Законе «Об образовании».</w:t>
      </w:r>
    </w:p>
    <w:p w:rsidR="008657E9" w:rsidRPr="006D09DD" w:rsidRDefault="008657E9" w:rsidP="008657E9">
      <w:pPr>
        <w:pStyle w:val="a7"/>
        <w:ind w:firstLine="0"/>
        <w:rPr>
          <w:sz w:val="28"/>
          <w:szCs w:val="28"/>
        </w:rPr>
      </w:pPr>
      <w:r w:rsidRPr="006D09DD">
        <w:rPr>
          <w:sz w:val="28"/>
          <w:szCs w:val="28"/>
        </w:rPr>
        <w:t xml:space="preserve"> </w:t>
      </w:r>
      <w:r w:rsidRPr="006D09DD">
        <w:rPr>
          <w:sz w:val="28"/>
          <w:szCs w:val="28"/>
        </w:rPr>
        <w:tab/>
        <w:t>Военно-патриотическое воспитание школьников включает в себя начальную военную, военно-техническую, морально-психологическую подготовку. В основе практики военно-патриотического воспитания должен лежать принцип единства всех его составных частей, что позволит наиболее полно сформировать качества: любовь к стране, дисциплинированность, мужество, волю, смелость, находчивость, силу, выносливость и ловкость. Школьники должны получить хорошие навыки по строевой, стрелковой, медико-санитарной подготовке, по основам тактической подготовки.</w:t>
      </w:r>
    </w:p>
    <w:p w:rsidR="008657E9" w:rsidRPr="006D09DD" w:rsidRDefault="008657E9" w:rsidP="008657E9">
      <w:pPr>
        <w:spacing w:before="28" w:after="0"/>
        <w:ind w:firstLine="851"/>
        <w:rPr>
          <w:rFonts w:ascii="Times New Roman" w:hAnsi="Times New Roman" w:cs="Times New Roman"/>
          <w:sz w:val="28"/>
          <w:szCs w:val="28"/>
          <w:lang w:bidi="hi-IN"/>
        </w:rPr>
      </w:pPr>
      <w:r w:rsidRPr="006D09DD">
        <w:rPr>
          <w:rFonts w:ascii="Times New Roman" w:hAnsi="Times New Roman" w:cs="Times New Roman"/>
          <w:sz w:val="28"/>
          <w:szCs w:val="28"/>
          <w:lang w:bidi="hi-IN"/>
        </w:rPr>
        <w:t xml:space="preserve">Настоящая дополнительная общеобразовательная </w:t>
      </w:r>
      <w:proofErr w:type="spellStart"/>
      <w:r w:rsidRPr="006D09DD">
        <w:rPr>
          <w:rFonts w:ascii="Times New Roman" w:hAnsi="Times New Roman" w:cs="Times New Roman"/>
          <w:sz w:val="28"/>
          <w:szCs w:val="28"/>
          <w:lang w:bidi="hi-IN"/>
        </w:rPr>
        <w:t>общеразвивающая</w:t>
      </w:r>
      <w:proofErr w:type="spellEnd"/>
    </w:p>
    <w:p w:rsidR="008657E9" w:rsidRPr="006D09DD" w:rsidRDefault="008657E9" w:rsidP="008657E9">
      <w:pPr>
        <w:rPr>
          <w:rFonts w:ascii="Times New Roman" w:hAnsi="Times New Roman" w:cs="Times New Roman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6D09DD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D09DD">
        <w:rPr>
          <w:rFonts w:ascii="Times New Roman" w:hAnsi="Times New Roman" w:cs="Times New Roman"/>
          <w:sz w:val="28"/>
          <w:szCs w:val="28"/>
        </w:rPr>
        <w:t>» разработана в соответствии: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color w:val="262633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t xml:space="preserve">-с требованиями к образовательным программам Федерального закона об образовании в Российской Федерации от 29 декабря 2012 года </w:t>
      </w:r>
      <w:proofErr w:type="spellStart"/>
      <w:r w:rsidRPr="006D09D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D09DD">
        <w:rPr>
          <w:rFonts w:ascii="Times New Roman" w:hAnsi="Times New Roman" w:cs="Times New Roman"/>
          <w:sz w:val="28"/>
          <w:szCs w:val="28"/>
        </w:rPr>
        <w:t xml:space="preserve"> 273 ( п.9 ст.2 273-ФЗ);</w:t>
      </w:r>
      <w:proofErr w:type="gramStart"/>
      <w:r w:rsidRPr="006D09DD">
        <w:rPr>
          <w:rFonts w:ascii="Times New Roman" w:hAnsi="Times New Roman" w:cs="Times New Roman"/>
          <w:sz w:val="28"/>
          <w:szCs w:val="28"/>
          <w:shd w:val="clear" w:color="auto" w:fill="EBEDF0"/>
        </w:rPr>
        <w:br/>
      </w:r>
      <w:r w:rsidRPr="006D09D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D09DD">
        <w:rPr>
          <w:rFonts w:ascii="Times New Roman" w:hAnsi="Times New Roman" w:cs="Times New Roman"/>
          <w:sz w:val="28"/>
          <w:szCs w:val="28"/>
        </w:rPr>
        <w:t xml:space="preserve">с Приказом Министерства просвещения Российской Федерации от 27.07.2022 года </w:t>
      </w:r>
      <w:proofErr w:type="spellStart"/>
      <w:r w:rsidRPr="006D09D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D09DD">
        <w:rPr>
          <w:rFonts w:ascii="Times New Roman" w:hAnsi="Times New Roman" w:cs="Times New Roman"/>
          <w:sz w:val="28"/>
          <w:szCs w:val="28"/>
        </w:rPr>
        <w:t xml:space="preserve"> 629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Pr="006D09DD">
        <w:rPr>
          <w:rFonts w:ascii="Times New Roman" w:hAnsi="Times New Roman" w:cs="Times New Roman"/>
          <w:sz w:val="28"/>
          <w:szCs w:val="28"/>
        </w:rPr>
        <w:br/>
        <w:t xml:space="preserve">- с Федеральным законом РФ «О внесении изменений Федеральный закон «Об образовании в Российской Федерации» по вопросам воспитания обучающихся» от 31.07.2020 г. </w:t>
      </w:r>
      <w:proofErr w:type="spellStart"/>
      <w:r w:rsidRPr="006D09D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D09DD">
        <w:rPr>
          <w:rFonts w:ascii="Times New Roman" w:hAnsi="Times New Roman" w:cs="Times New Roman"/>
          <w:sz w:val="28"/>
          <w:szCs w:val="28"/>
        </w:rPr>
        <w:t xml:space="preserve"> 304-ФЗ;</w:t>
      </w:r>
      <w:r w:rsidRPr="006D09DD">
        <w:rPr>
          <w:rFonts w:ascii="Times New Roman" w:hAnsi="Times New Roman" w:cs="Times New Roman"/>
          <w:sz w:val="28"/>
          <w:szCs w:val="28"/>
        </w:rPr>
        <w:br/>
      </w:r>
      <w:r w:rsidRPr="00C64E8D">
        <w:rPr>
          <w:rFonts w:ascii="Times New Roman" w:hAnsi="Times New Roman" w:cs="Times New Roman"/>
          <w:sz w:val="28"/>
          <w:szCs w:val="28"/>
        </w:rPr>
        <w:t xml:space="preserve">- со Стратегией развития воспитания в Российской Федерации на период до 2025 года / утверждена Распоряжением Правительства РФ от 29.05.2015 г.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64E8D">
        <w:rPr>
          <w:rFonts w:ascii="Times New Roman" w:hAnsi="Times New Roman" w:cs="Times New Roman"/>
          <w:sz w:val="28"/>
          <w:szCs w:val="28"/>
        </w:rPr>
        <w:t xml:space="preserve"> 996-р;</w:t>
      </w:r>
      <w:r w:rsidRPr="00C64E8D">
        <w:rPr>
          <w:rFonts w:ascii="Times New Roman" w:hAnsi="Times New Roman" w:cs="Times New Roman"/>
          <w:sz w:val="28"/>
          <w:szCs w:val="28"/>
        </w:rPr>
        <w:br/>
        <w:t xml:space="preserve">-с Концепцией развития дополнительного образования детей до 2030 года / утверждена Распоряжением Правительства РФ от 31.03.2022 г.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64E8D">
        <w:rPr>
          <w:rFonts w:ascii="Times New Roman" w:hAnsi="Times New Roman" w:cs="Times New Roman"/>
          <w:sz w:val="28"/>
          <w:szCs w:val="28"/>
        </w:rPr>
        <w:t xml:space="preserve"> 678-р;</w:t>
      </w:r>
      <w:r w:rsidRPr="00C64E8D">
        <w:rPr>
          <w:rFonts w:ascii="Times New Roman" w:hAnsi="Times New Roman" w:cs="Times New Roman"/>
          <w:sz w:val="28"/>
          <w:szCs w:val="28"/>
        </w:rPr>
        <w:br/>
        <w:t>-с Постановлением Главного государственного санитарного врача РФ от</w:t>
      </w:r>
      <w:r w:rsidRPr="00C64E8D">
        <w:rPr>
          <w:rFonts w:ascii="Times New Roman" w:hAnsi="Times New Roman" w:cs="Times New Roman"/>
          <w:sz w:val="28"/>
          <w:szCs w:val="28"/>
        </w:rPr>
        <w:br/>
        <w:t xml:space="preserve">28.09.2020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64E8D">
        <w:rPr>
          <w:rFonts w:ascii="Times New Roman" w:hAnsi="Times New Roman" w:cs="Times New Roman"/>
          <w:sz w:val="28"/>
          <w:szCs w:val="28"/>
        </w:rPr>
        <w:t xml:space="preserve"> 28</w:t>
      </w:r>
      <w:proofErr w:type="gramStart"/>
      <w:r w:rsidRPr="00C64E8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64E8D">
        <w:rPr>
          <w:rFonts w:ascii="Times New Roman" w:hAnsi="Times New Roman" w:cs="Times New Roman"/>
          <w:sz w:val="28"/>
          <w:szCs w:val="28"/>
        </w:rPr>
        <w:t>б утверждении санитарных правил СП 2.4.3648-20</w:t>
      </w:r>
      <w:r w:rsidRPr="00C64E8D">
        <w:rPr>
          <w:rFonts w:ascii="Times New Roman" w:hAnsi="Times New Roman" w:cs="Times New Roman"/>
          <w:sz w:val="28"/>
          <w:szCs w:val="28"/>
        </w:rPr>
        <w:br/>
        <w:t>«Санитарно-эпидемиологические требования к организациям воспитания и</w:t>
      </w:r>
      <w:r w:rsidRPr="00C64E8D">
        <w:rPr>
          <w:rFonts w:ascii="Times New Roman" w:hAnsi="Times New Roman" w:cs="Times New Roman"/>
          <w:sz w:val="28"/>
          <w:szCs w:val="28"/>
        </w:rPr>
        <w:br/>
        <w:t>обучения, отдыха и оздоровления детей и молодежи»;</w:t>
      </w:r>
      <w:r w:rsidRPr="00C64E8D">
        <w:rPr>
          <w:rFonts w:ascii="Times New Roman" w:hAnsi="Times New Roman" w:cs="Times New Roman"/>
          <w:sz w:val="28"/>
          <w:szCs w:val="28"/>
        </w:rPr>
        <w:br/>
        <w:t>- с методическими рекомендациями по проектированию дополнительных</w:t>
      </w:r>
      <w:r w:rsidRPr="00C64E8D">
        <w:rPr>
          <w:rFonts w:ascii="Times New Roman" w:hAnsi="Times New Roman" w:cs="Times New Roman"/>
          <w:sz w:val="28"/>
          <w:szCs w:val="28"/>
        </w:rPr>
        <w:br/>
        <w:t xml:space="preserve">общеобразовательных программ (включая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C64E8D">
        <w:rPr>
          <w:rFonts w:ascii="Times New Roman" w:hAnsi="Times New Roman" w:cs="Times New Roman"/>
          <w:sz w:val="28"/>
          <w:szCs w:val="28"/>
          <w:shd w:val="clear" w:color="auto" w:fill="EBEDF0"/>
        </w:rPr>
        <w:t xml:space="preserve"> </w:t>
      </w:r>
      <w:r w:rsidRPr="00C64E8D">
        <w:rPr>
          <w:rFonts w:ascii="Times New Roman" w:hAnsi="Times New Roman" w:cs="Times New Roman"/>
          <w:sz w:val="28"/>
          <w:szCs w:val="28"/>
        </w:rPr>
        <w:t xml:space="preserve">программы). </w:t>
      </w:r>
      <w:proofErr w:type="gramStart"/>
      <w:r w:rsidRPr="00C64E8D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18.11.2015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64E8D">
        <w:rPr>
          <w:rFonts w:ascii="Times New Roman" w:hAnsi="Times New Roman" w:cs="Times New Roman"/>
          <w:sz w:val="28"/>
          <w:szCs w:val="28"/>
        </w:rPr>
        <w:t xml:space="preserve"> 09- 3242;</w:t>
      </w:r>
      <w:r w:rsidRPr="00C64E8D">
        <w:rPr>
          <w:rFonts w:ascii="Times New Roman" w:hAnsi="Times New Roman" w:cs="Times New Roman"/>
          <w:sz w:val="28"/>
          <w:szCs w:val="28"/>
        </w:rPr>
        <w:br/>
        <w:t>- с Национальным проектом «Образование» (утвержден Президиумом Совета</w:t>
      </w:r>
      <w:r w:rsidRPr="00C64E8D">
        <w:rPr>
          <w:rFonts w:ascii="Times New Roman" w:hAnsi="Times New Roman" w:cs="Times New Roman"/>
          <w:sz w:val="28"/>
          <w:szCs w:val="28"/>
        </w:rPr>
        <w:br/>
        <w:t>при Президенте РФ по стратегическому развитию и национальным проектам,</w:t>
      </w:r>
      <w:r w:rsidRPr="00C64E8D">
        <w:rPr>
          <w:rFonts w:ascii="Times New Roman" w:hAnsi="Times New Roman" w:cs="Times New Roman"/>
          <w:sz w:val="28"/>
          <w:szCs w:val="28"/>
        </w:rPr>
        <w:br/>
        <w:t xml:space="preserve">протокол </w:t>
      </w:r>
      <w:proofErr w:type="spellStart"/>
      <w:r w:rsidRPr="00C64E8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64E8D">
        <w:rPr>
          <w:rFonts w:ascii="Times New Roman" w:hAnsi="Times New Roman" w:cs="Times New Roman"/>
          <w:sz w:val="28"/>
          <w:szCs w:val="28"/>
        </w:rPr>
        <w:t xml:space="preserve"> 16 от 24.12.2018 г.);</w:t>
      </w:r>
      <w:r w:rsidRPr="00C64E8D">
        <w:rPr>
          <w:rFonts w:ascii="Times New Roman" w:hAnsi="Times New Roman" w:cs="Times New Roman"/>
          <w:sz w:val="28"/>
          <w:szCs w:val="28"/>
        </w:rPr>
        <w:br/>
      </w:r>
      <w:r w:rsidRPr="00645ABB">
        <w:rPr>
          <w:rFonts w:ascii="Times New Roman" w:hAnsi="Times New Roman" w:cs="Times New Roman"/>
          <w:sz w:val="28"/>
          <w:szCs w:val="28"/>
        </w:rPr>
        <w:lastRenderedPageBreak/>
        <w:t>- с Целевой моделью развития региональной системы дополнительного</w:t>
      </w:r>
      <w:r w:rsidRPr="00645ABB">
        <w:rPr>
          <w:rFonts w:ascii="Times New Roman" w:hAnsi="Times New Roman" w:cs="Times New Roman"/>
          <w:sz w:val="28"/>
          <w:szCs w:val="28"/>
        </w:rPr>
        <w:br/>
        <w:t xml:space="preserve">образования детей (приказ Министерства просвещения РФ от 3.09.2019 г. 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 xml:space="preserve"> 467);</w:t>
      </w:r>
      <w:proofErr w:type="gramEnd"/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Устава муниципального бюджетного учреждения «</w:t>
      </w:r>
      <w:proofErr w:type="spellStart"/>
      <w:r w:rsidRPr="00645ABB">
        <w:rPr>
          <w:rFonts w:ascii="Times New Roman" w:hAnsi="Times New Roman" w:cs="Times New Roman"/>
          <w:sz w:val="28"/>
          <w:szCs w:val="28"/>
          <w:lang w:bidi="hi-IN"/>
        </w:rPr>
        <w:t>Кожаевская</w:t>
      </w:r>
      <w:proofErr w:type="spellEnd"/>
      <w:r w:rsidRPr="00645ABB">
        <w:rPr>
          <w:rFonts w:ascii="Times New Roman" w:hAnsi="Times New Roman" w:cs="Times New Roman"/>
          <w:sz w:val="28"/>
          <w:szCs w:val="28"/>
          <w:lang w:bidi="hi-IN"/>
        </w:rPr>
        <w:t xml:space="preserve"> основная общеобразовательная школа</w:t>
      </w:r>
      <w:proofErr w:type="gramStart"/>
      <w:r w:rsidRPr="00645ABB">
        <w:rPr>
          <w:rFonts w:ascii="Times New Roman" w:hAnsi="Times New Roman" w:cs="Times New Roman"/>
          <w:sz w:val="28"/>
          <w:szCs w:val="28"/>
          <w:lang w:bidi="hi-IN"/>
        </w:rPr>
        <w:t>»;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Лицензии МБОУ «</w:t>
      </w:r>
      <w:proofErr w:type="spellStart"/>
      <w:r w:rsidRPr="00645ABB">
        <w:rPr>
          <w:rFonts w:ascii="Times New Roman" w:hAnsi="Times New Roman" w:cs="Times New Roman"/>
          <w:sz w:val="28"/>
          <w:szCs w:val="28"/>
          <w:lang w:bidi="hi-IN"/>
        </w:rPr>
        <w:t>Кожаевская</w:t>
      </w:r>
      <w:proofErr w:type="spellEnd"/>
      <w:r w:rsidRPr="00645ABB">
        <w:rPr>
          <w:rFonts w:ascii="Times New Roman" w:hAnsi="Times New Roman" w:cs="Times New Roman"/>
          <w:sz w:val="28"/>
          <w:szCs w:val="28"/>
          <w:lang w:bidi="hi-IN"/>
        </w:rPr>
        <w:t xml:space="preserve"> основная общеобразовательная школа» на образовательную деятельность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Положения о дополнительной общеобразовательной программе дополнительного образования МБОУ «</w:t>
      </w:r>
      <w:proofErr w:type="spellStart"/>
      <w:r w:rsidRPr="00645ABB">
        <w:rPr>
          <w:rFonts w:ascii="Times New Roman" w:hAnsi="Times New Roman" w:cs="Times New Roman"/>
          <w:sz w:val="28"/>
          <w:szCs w:val="28"/>
          <w:lang w:bidi="hi-IN"/>
        </w:rPr>
        <w:t>Кожаевская</w:t>
      </w:r>
      <w:proofErr w:type="spellEnd"/>
      <w:r w:rsidRPr="00645ABB">
        <w:rPr>
          <w:rFonts w:ascii="Times New Roman" w:hAnsi="Times New Roman" w:cs="Times New Roman"/>
          <w:sz w:val="28"/>
          <w:szCs w:val="28"/>
          <w:lang w:bidi="hi-IN"/>
        </w:rPr>
        <w:t xml:space="preserve"> основная общеобразовательная школа»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с методическими рекомендациями по реализации </w:t>
      </w:r>
      <w:proofErr w:type="gramStart"/>
      <w:r w:rsidRPr="00645ABB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программ начального общего, основного общего, среднего общего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образования, образовательных программ среднего профессионального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образования и дополнительных общеобразовательных программ </w:t>
      </w:r>
      <w:proofErr w:type="gramStart"/>
      <w:r w:rsidRPr="00645AB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применением электронного обучения и </w:t>
      </w:r>
      <w:proofErr w:type="gramStart"/>
      <w:r w:rsidRPr="00645ABB">
        <w:rPr>
          <w:rFonts w:ascii="Times New Roman" w:hAnsi="Times New Roman" w:cs="Times New Roman"/>
          <w:sz w:val="28"/>
          <w:szCs w:val="28"/>
        </w:rPr>
        <w:t>дистанционных</w:t>
      </w:r>
      <w:proofErr w:type="gramEnd"/>
      <w:r w:rsidRPr="00645ABB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технологий.</w:t>
      </w:r>
    </w:p>
    <w:p w:rsidR="008657E9" w:rsidRPr="00645ABB" w:rsidRDefault="008657E9" w:rsidP="008657E9">
      <w:pPr>
        <w:pStyle w:val="a7"/>
        <w:ind w:firstLine="0"/>
        <w:rPr>
          <w:sz w:val="28"/>
          <w:szCs w:val="28"/>
        </w:rPr>
      </w:pPr>
    </w:p>
    <w:p w:rsidR="008657E9" w:rsidRPr="00017ECF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  <w:r w:rsidRPr="0099010C">
        <w:rPr>
          <w:b/>
          <w:sz w:val="28"/>
          <w:szCs w:val="28"/>
        </w:rPr>
        <w:t xml:space="preserve">Новизна, актуальность, педагогическая целесообразность. </w:t>
      </w:r>
      <w:r w:rsidRPr="0099010C">
        <w:rPr>
          <w:sz w:val="28"/>
          <w:szCs w:val="28"/>
        </w:rPr>
        <w:t>Навыки юнармейских специальнос</w:t>
      </w:r>
      <w:r>
        <w:rPr>
          <w:sz w:val="28"/>
          <w:szCs w:val="28"/>
        </w:rPr>
        <w:t>тей школьники получают в течение</w:t>
      </w:r>
      <w:r w:rsidRPr="0099010C">
        <w:rPr>
          <w:sz w:val="28"/>
          <w:szCs w:val="28"/>
        </w:rPr>
        <w:t xml:space="preserve"> учебного года. Свои умения и навыки проверяют и закрепляют в тактических военных и подвижных спортивных играх на местности, комбинированных эстафетах, смотрах, конкурсах,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викторинах.</w:t>
      </w:r>
    </w:p>
    <w:p w:rsidR="008657E9" w:rsidRDefault="008657E9" w:rsidP="008657E9">
      <w:pPr>
        <w:ind w:firstLine="72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Категория и возраст детей: 10 -1</w:t>
      </w:r>
      <w:r w:rsidRPr="0094532C">
        <w:rPr>
          <w:b/>
          <w:color w:val="000000"/>
          <w:sz w:val="28"/>
        </w:rPr>
        <w:t>5</w:t>
      </w:r>
      <w:r>
        <w:rPr>
          <w:b/>
          <w:color w:val="000000"/>
          <w:sz w:val="28"/>
        </w:rPr>
        <w:t xml:space="preserve"> лет</w:t>
      </w:r>
    </w:p>
    <w:p w:rsidR="008657E9" w:rsidRPr="00F07814" w:rsidRDefault="008657E9" w:rsidP="008657E9">
      <w:pPr>
        <w:spacing w:after="0"/>
        <w:jc w:val="both"/>
        <w:rPr>
          <w:b/>
          <w:sz w:val="28"/>
          <w:szCs w:val="28"/>
        </w:rPr>
      </w:pPr>
      <w:r w:rsidRPr="00F61C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F07814">
        <w:rPr>
          <w:b/>
          <w:sz w:val="28"/>
          <w:szCs w:val="28"/>
        </w:rPr>
        <w:t>Сроки реализации</w:t>
      </w:r>
      <w:r>
        <w:rPr>
          <w:b/>
          <w:sz w:val="28"/>
          <w:szCs w:val="28"/>
        </w:rPr>
        <w:t>: 1 год</w:t>
      </w:r>
    </w:p>
    <w:p w:rsidR="008657E9" w:rsidRPr="008657E9" w:rsidRDefault="008657E9" w:rsidP="008657E9">
      <w:pPr>
        <w:tabs>
          <w:tab w:val="left" w:pos="833"/>
          <w:tab w:val="left" w:pos="2633"/>
          <w:tab w:val="left" w:pos="4048"/>
          <w:tab w:val="left" w:pos="5228"/>
          <w:tab w:val="left" w:pos="5570"/>
          <w:tab w:val="left" w:pos="6469"/>
          <w:tab w:val="left" w:pos="7263"/>
          <w:tab w:val="left" w:pos="8571"/>
          <w:tab w:val="left" w:pos="10055"/>
          <w:tab w:val="left" w:pos="10477"/>
        </w:tabs>
        <w:spacing w:before="41" w:after="0"/>
        <w:ind w:right="27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657E9" w:rsidRDefault="008657E9" w:rsidP="008657E9">
      <w:pPr>
        <w:pStyle w:val="a5"/>
        <w:spacing w:before="1" w:line="276" w:lineRule="auto"/>
        <w:ind w:hanging="293"/>
        <w:rPr>
          <w:b/>
          <w:sz w:val="28"/>
          <w:szCs w:val="28"/>
        </w:rPr>
      </w:pPr>
      <w:r w:rsidRPr="0099010C">
        <w:rPr>
          <w:b/>
          <w:sz w:val="28"/>
          <w:szCs w:val="28"/>
        </w:rPr>
        <w:t xml:space="preserve">Формы и режим занятий – </w:t>
      </w:r>
      <w:r w:rsidRPr="0099010C">
        <w:rPr>
          <w:sz w:val="28"/>
          <w:szCs w:val="28"/>
        </w:rPr>
        <w:t xml:space="preserve">занятия проходят в форме подачи теоретического и практического материала </w:t>
      </w:r>
      <w:r>
        <w:rPr>
          <w:b/>
          <w:sz w:val="28"/>
          <w:szCs w:val="28"/>
        </w:rPr>
        <w:t>один раз</w:t>
      </w:r>
      <w:r w:rsidRPr="00F61CAD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неделю , 34 часа.</w:t>
      </w:r>
    </w:p>
    <w:p w:rsidR="008657E9" w:rsidRPr="00F61CAD" w:rsidRDefault="008657E9" w:rsidP="008657E9">
      <w:pPr>
        <w:pStyle w:val="a5"/>
        <w:spacing w:before="1" w:line="276" w:lineRule="auto"/>
        <w:ind w:hanging="293"/>
        <w:rPr>
          <w:b/>
          <w:sz w:val="28"/>
          <w:szCs w:val="28"/>
        </w:rPr>
      </w:pPr>
      <w:r w:rsidRPr="00F07814">
        <w:rPr>
          <w:b/>
          <w:sz w:val="28"/>
          <w:szCs w:val="28"/>
        </w:rPr>
        <w:t>Количество обучающихся в группе</w:t>
      </w:r>
      <w:r>
        <w:rPr>
          <w:b/>
          <w:sz w:val="28"/>
          <w:szCs w:val="28"/>
        </w:rPr>
        <w:t xml:space="preserve">   5-25 человек</w:t>
      </w:r>
    </w:p>
    <w:p w:rsidR="008657E9" w:rsidRDefault="008657E9" w:rsidP="008657E9">
      <w:pPr>
        <w:spacing w:before="197" w:after="0"/>
        <w:ind w:left="539"/>
        <w:rPr>
          <w:sz w:val="28"/>
          <w:szCs w:val="28"/>
        </w:rPr>
      </w:pPr>
      <w:r>
        <w:rPr>
          <w:b/>
          <w:sz w:val="28"/>
          <w:szCs w:val="28"/>
        </w:rPr>
        <w:t>Программа р</w:t>
      </w:r>
      <w:r w:rsidRPr="0099010C">
        <w:rPr>
          <w:b/>
          <w:sz w:val="28"/>
          <w:szCs w:val="28"/>
        </w:rPr>
        <w:t xml:space="preserve">азработана на основе </w:t>
      </w:r>
      <w:r w:rsidRPr="00531A92">
        <w:rPr>
          <w:b/>
          <w:sz w:val="28"/>
          <w:szCs w:val="28"/>
        </w:rPr>
        <w:t xml:space="preserve"> </w:t>
      </w:r>
      <w:r w:rsidRPr="0099010C">
        <w:rPr>
          <w:sz w:val="28"/>
          <w:szCs w:val="28"/>
        </w:rPr>
        <w:t>Воспитательной программы школы</w:t>
      </w:r>
    </w:p>
    <w:p w:rsidR="008657E9" w:rsidRPr="00531A92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</w:p>
    <w:p w:rsidR="008657E9" w:rsidRPr="00531A92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</w:p>
    <w:p w:rsidR="008657E9" w:rsidRPr="006D09DD" w:rsidRDefault="008657E9" w:rsidP="008657E9">
      <w:pPr>
        <w:pStyle w:val="ac"/>
        <w:spacing w:before="28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CB155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Обучение</w:t>
      </w:r>
    </w:p>
    <w:p w:rsidR="008657E9" w:rsidRPr="0099010C" w:rsidRDefault="008657E9" w:rsidP="008657E9">
      <w:pPr>
        <w:pStyle w:val="2"/>
        <w:spacing w:before="202" w:line="274" w:lineRule="exact"/>
        <w:ind w:left="1528"/>
        <w:rPr>
          <w:sz w:val="28"/>
          <w:szCs w:val="28"/>
        </w:rPr>
      </w:pPr>
      <w:r w:rsidRPr="0099010C">
        <w:rPr>
          <w:sz w:val="28"/>
          <w:szCs w:val="28"/>
        </w:rPr>
        <w:t>Цель программы:</w:t>
      </w:r>
    </w:p>
    <w:p w:rsidR="008657E9" w:rsidRPr="0099010C" w:rsidRDefault="008657E9" w:rsidP="008657E9">
      <w:pPr>
        <w:pStyle w:val="a5"/>
        <w:spacing w:line="274" w:lineRule="exact"/>
        <w:ind w:left="880" w:firstLine="0"/>
        <w:rPr>
          <w:sz w:val="28"/>
          <w:szCs w:val="28"/>
        </w:rPr>
      </w:pPr>
      <w:r>
        <w:rPr>
          <w:sz w:val="28"/>
          <w:szCs w:val="28"/>
        </w:rPr>
        <w:t>Г</w:t>
      </w:r>
      <w:r w:rsidRPr="0099010C">
        <w:rPr>
          <w:sz w:val="28"/>
          <w:szCs w:val="28"/>
        </w:rPr>
        <w:t>ражданско-патриотическое и военно-спортивное воспитание учащихся.</w:t>
      </w:r>
    </w:p>
    <w:p w:rsidR="008657E9" w:rsidRPr="0099010C" w:rsidRDefault="008657E9" w:rsidP="008657E9">
      <w:pPr>
        <w:pStyle w:val="2"/>
        <w:spacing w:before="5" w:line="275" w:lineRule="exact"/>
        <w:ind w:left="1528"/>
        <w:rPr>
          <w:sz w:val="28"/>
          <w:szCs w:val="28"/>
        </w:rPr>
      </w:pPr>
      <w:r w:rsidRPr="0099010C">
        <w:rPr>
          <w:sz w:val="28"/>
          <w:szCs w:val="28"/>
        </w:rPr>
        <w:t>Задачи: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21"/>
        </w:tabs>
        <w:spacing w:line="275" w:lineRule="exact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Воспитание учащихся в духе любви и преданности Отечеству, краю, городу,</w:t>
      </w:r>
      <w:r w:rsidRPr="0099010C">
        <w:rPr>
          <w:spacing w:val="-10"/>
          <w:sz w:val="28"/>
          <w:szCs w:val="28"/>
        </w:rPr>
        <w:t xml:space="preserve"> </w:t>
      </w:r>
      <w:r w:rsidRPr="0099010C">
        <w:rPr>
          <w:sz w:val="28"/>
          <w:szCs w:val="28"/>
        </w:rPr>
        <w:t>дому.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1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Воспитание качеств коллективизма, товарищества,</w:t>
      </w:r>
      <w:r w:rsidRPr="0099010C">
        <w:rPr>
          <w:spacing w:val="-4"/>
          <w:sz w:val="28"/>
          <w:szCs w:val="28"/>
        </w:rPr>
        <w:t xml:space="preserve"> </w:t>
      </w:r>
      <w:r w:rsidRPr="0099010C">
        <w:rPr>
          <w:sz w:val="28"/>
          <w:szCs w:val="28"/>
        </w:rPr>
        <w:t>взаимопомощи.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1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Формирование гражданственности,</w:t>
      </w:r>
      <w:r w:rsidRPr="0099010C">
        <w:rPr>
          <w:spacing w:val="-2"/>
          <w:sz w:val="28"/>
          <w:szCs w:val="28"/>
        </w:rPr>
        <w:t xml:space="preserve"> </w:t>
      </w:r>
      <w:r w:rsidRPr="0099010C">
        <w:rPr>
          <w:sz w:val="28"/>
          <w:szCs w:val="28"/>
        </w:rPr>
        <w:t>патриотизма.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3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Пропаганда здорового образа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жизни.</w:t>
      </w:r>
    </w:p>
    <w:p w:rsidR="008657E9" w:rsidRPr="006D09DD" w:rsidRDefault="008657E9" w:rsidP="008657E9">
      <w:pPr>
        <w:pStyle w:val="a7"/>
        <w:numPr>
          <w:ilvl w:val="0"/>
          <w:numId w:val="2"/>
        </w:numPr>
        <w:tabs>
          <w:tab w:val="left" w:pos="833"/>
          <w:tab w:val="left" w:pos="2633"/>
          <w:tab w:val="left" w:pos="4048"/>
          <w:tab w:val="left" w:pos="5228"/>
          <w:tab w:val="left" w:pos="5570"/>
          <w:tab w:val="left" w:pos="6469"/>
          <w:tab w:val="left" w:pos="7263"/>
          <w:tab w:val="left" w:pos="8571"/>
          <w:tab w:val="left" w:pos="10055"/>
          <w:tab w:val="left" w:pos="10477"/>
        </w:tabs>
        <w:spacing w:before="41" w:line="276" w:lineRule="auto"/>
        <w:ind w:right="270" w:hanging="360"/>
        <w:rPr>
          <w:sz w:val="28"/>
          <w:szCs w:val="28"/>
        </w:rPr>
        <w:sectPr w:rsidR="008657E9" w:rsidRPr="006D09D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10" w:h="16840"/>
          <w:pgMar w:top="1040" w:right="300" w:bottom="280" w:left="740" w:header="720" w:footer="720" w:gutter="0"/>
          <w:cols w:space="720"/>
        </w:sectPr>
      </w:pPr>
      <w:r>
        <w:rPr>
          <w:sz w:val="28"/>
          <w:szCs w:val="28"/>
        </w:rPr>
        <w:t>Популяризация физической культуры и спорта</w:t>
      </w:r>
      <w:r>
        <w:rPr>
          <w:sz w:val="28"/>
          <w:szCs w:val="28"/>
        </w:rPr>
        <w:tab/>
        <w:t xml:space="preserve">среди молодёжи, </w:t>
      </w:r>
      <w:r w:rsidRPr="0099010C">
        <w:rPr>
          <w:sz w:val="28"/>
          <w:szCs w:val="28"/>
        </w:rPr>
        <w:t>приобщение</w:t>
      </w:r>
      <w:r>
        <w:rPr>
          <w:sz w:val="28"/>
          <w:szCs w:val="28"/>
        </w:rPr>
        <w:t xml:space="preserve"> </w:t>
      </w:r>
      <w:r w:rsidRPr="0099010C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99010C">
        <w:rPr>
          <w:sz w:val="28"/>
          <w:szCs w:val="28"/>
        </w:rPr>
        <w:t xml:space="preserve">к </w:t>
      </w:r>
      <w:r w:rsidRPr="0099010C">
        <w:rPr>
          <w:sz w:val="28"/>
          <w:szCs w:val="28"/>
        </w:rPr>
        <w:lastRenderedPageBreak/>
        <w:t>систематическим занятиям ФК и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спорту.</w:t>
      </w:r>
    </w:p>
    <w:p w:rsidR="008657E9" w:rsidRPr="006D09DD" w:rsidRDefault="008657E9" w:rsidP="008657E9">
      <w:pPr>
        <w:tabs>
          <w:tab w:val="left" w:pos="1193"/>
        </w:tabs>
        <w:spacing w:before="44" w:after="0"/>
        <w:jc w:val="center"/>
        <w:rPr>
          <w:rFonts w:ascii="Times New Roman" w:hAnsi="Times New Roman" w:cs="Times New Roman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657E9" w:rsidRDefault="008657E9" w:rsidP="008657E9">
      <w:pPr>
        <w:pStyle w:val="a7"/>
        <w:tabs>
          <w:tab w:val="left" w:pos="1193"/>
        </w:tabs>
        <w:spacing w:before="44"/>
        <w:ind w:left="1192" w:firstLine="0"/>
        <w:rPr>
          <w:sz w:val="28"/>
          <w:szCs w:val="28"/>
        </w:rPr>
      </w:pPr>
    </w:p>
    <w:p w:rsidR="008657E9" w:rsidRPr="00F51200" w:rsidRDefault="008657E9" w:rsidP="008657E9">
      <w:pPr>
        <w:pStyle w:val="a7"/>
        <w:widowControl/>
        <w:autoSpaceDE/>
        <w:autoSpaceDN/>
        <w:ind w:left="720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51200">
        <w:rPr>
          <w:rFonts w:eastAsia="Calibri"/>
          <w:b/>
          <w:sz w:val="28"/>
          <w:szCs w:val="28"/>
          <w:lang w:eastAsia="en-US"/>
        </w:rPr>
        <w:t>Тематическое планир</w:t>
      </w:r>
      <w:r>
        <w:rPr>
          <w:rFonts w:eastAsia="Calibri"/>
          <w:b/>
          <w:sz w:val="28"/>
          <w:szCs w:val="28"/>
          <w:lang w:eastAsia="en-US"/>
        </w:rPr>
        <w:t>ование</w:t>
      </w:r>
    </w:p>
    <w:tbl>
      <w:tblPr>
        <w:tblW w:w="10631" w:type="dxa"/>
        <w:tblInd w:w="109" w:type="dxa"/>
        <w:tblLayout w:type="fixed"/>
        <w:tblLook w:val="0000"/>
      </w:tblPr>
      <w:tblGrid>
        <w:gridCol w:w="677"/>
        <w:gridCol w:w="5134"/>
        <w:gridCol w:w="1276"/>
        <w:gridCol w:w="850"/>
        <w:gridCol w:w="851"/>
        <w:gridCol w:w="1843"/>
      </w:tblGrid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BC1E0C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Организационные формы обучения</w:t>
            </w:r>
          </w:p>
        </w:tc>
      </w:tr>
      <w:tr w:rsidR="008657E9" w:rsidRPr="00645ABB" w:rsidTr="00351973">
        <w:trPr>
          <w:trHeight w:val="1"/>
        </w:trPr>
        <w:tc>
          <w:tcPr>
            <w:tcW w:w="708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               1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Военно-историческая подготовка    (8 часов)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Войсковые звания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»,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Корабельные звания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Воинские сигналы управления строем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Государственные награды РФ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»;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Военно-историческая подготовка Занятия «Великие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полководцы России».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Занятие «Дни воинской славы России»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презентации« Уставы вооружённых сил РФ»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Решение тестов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«Погоны военнослужащих»</w:t>
            </w: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орабельные звания».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2.Основы медико-санитарной подготовки    (12 часов)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«Медико-санитарная подготовка»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Понятие о ранах и их осложнениях. Виды кровотечений и их характеристика.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Причины ожогов и их степень тяжести, понятие об ожоговой болезни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Шок. Причины возникновения шока. Признаки и степень тяжести травматического шока.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медицинская помощь при ранениях и кровотечениях.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Материалы, используемые для наложения жгута. Методика наложения жгута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Способы остановки венозных и капиллярных кровотечений. Виды повязок.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Основные типы бинтовых повязок. Перевязочный материал.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Правила и способы наложения повязок на голову, грудь, живот, промежность, верхние и нижние конечности.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Оказание пострадавшему первой медицинской помощи при ранении черепа и мозга, в грудную клетку и живот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Понятие о переломах костей и их признаки. Виды переломов и их осложнения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Наложение повязок на голову, грудь, живот, промежность, верхние и нижние конечности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военной службы   (10 часов)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Техника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выстрела. Инструктаж по технике безопасности при обращении с пневматической винтовкой.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proofErr w:type="spellEnd"/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изготовке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 стрельбе.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стрельбе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лежа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Строй. Управление строем. Повороты на месте. Движение строевым и походным шагом. Повороты в движении.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Перестроение из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одношереножного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строя в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двухшереножный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 обратно.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Назначение, устройство частей и механизмов автомата Калашникова</w:t>
            </w:r>
          </w:p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8657E9" w:rsidRPr="00645ABB" w:rsidTr="00351973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8657E9" w:rsidRPr="00645ABB" w:rsidRDefault="008657E9" w:rsidP="0035197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Контрольный осмотр автомата и подготовка его к стрельбе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Уход за автоматом, его хранения и сбережение Инструктаж по технике безопасности при обращении с оружием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Практическая часть: Неполная разборка-сборка АК-74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8657E9" w:rsidRPr="00645ABB" w:rsidTr="00351973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8657E9" w:rsidRPr="00645ABB" w:rsidRDefault="008657E9" w:rsidP="0035197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45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Одиночная строевая подготовка.</w:t>
                  </w:r>
                </w:p>
              </w:tc>
            </w:tr>
          </w:tbl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            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Гражданская оборона    (3 часа)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Задачи медицинской службы Гражданской обороны. Работа в очагах химического поражения и очагах сильнодействующих ядовитых веществ.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населения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>5. Организация физкультурно-оздоровительной работы (1 часа)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часть: Передвижение  по  пересеченной  местности  в  пешем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порядке  (кроссовый  бег).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</w:tbl>
    <w:p w:rsidR="008657E9" w:rsidRPr="00645ABB" w:rsidRDefault="008657E9" w:rsidP="008657E9">
      <w:pPr>
        <w:tabs>
          <w:tab w:val="left" w:pos="1193"/>
        </w:tabs>
        <w:spacing w:before="44"/>
        <w:rPr>
          <w:sz w:val="28"/>
          <w:szCs w:val="28"/>
          <w:lang w:val="en-US"/>
        </w:rPr>
      </w:pPr>
    </w:p>
    <w:p w:rsidR="008657E9" w:rsidRPr="00BC1E0C" w:rsidRDefault="008657E9" w:rsidP="008657E9">
      <w:pPr>
        <w:pStyle w:val="2"/>
        <w:spacing w:before="73"/>
        <w:ind w:left="0"/>
        <w:rPr>
          <w:sz w:val="28"/>
          <w:szCs w:val="28"/>
          <w:lang w:val="en-US"/>
        </w:rPr>
      </w:pP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Содержание</w:t>
      </w:r>
      <w:proofErr w:type="spellEnd"/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программы</w:t>
      </w:r>
      <w:proofErr w:type="spellEnd"/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1.Военно-историческая подготовка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«Во славу отечества»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«Военная теория»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«Войсковые звания», «Воинские сигналы управления строем», «Государственные награды РФ»;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юнармейцев к конкурсу «И снова ратной славы дата»: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Ратная  история  России и  советского  Союза,  история  их  вооруженных  сил.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Военно-историческая подготовка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«Великие  полководцы России»,  «Уставы. Виды уставов»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«Дни воинской славы России»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Уставы вооружённых сил РФ»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 Основы медико-санитарной подготовки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«Медико-санитарная подготовка»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ранах и их осложнениях. Виды кровотечений и их характеристика. Причины ожогов и их степень тяжести, понятие об ожоговой болезни.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Шок. Причины возникновения шока. Признаки и степень тяжести травматического шока.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медицинская помощь при ранениях и кровотечениях. Материалы, используемые для наложения жгута. Методика наложения жгута. Способы остановки венозных и капиллярных кровотечений. Виды повязок. Основные типы бинтовых повязок. Перевязочный материал.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 способы наложения повязок на голову, грудь, живот, промежность, верхние и нижние конечности.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пострадавшему первой медицинской помощи при ранении черепа и мозга, в грудную клетку и живот. Понятие о переломах костей и их признаки. Виды переломов и их осложнения. Понятие о травматическом токсикозе и его признаки.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повязок на голову, грудь, живот, промежность, верхние и нижние конечности.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первой медицинской помощи при переломах верхних и нижних конечностей.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первой медицинской помощи при отравлениях.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Основы  военной  службы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7472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  стрельбы  и  способы  стрельбы  из  пневматического  оружия.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Техника выполнения  выстрела. Инструктаж по технике безопасности при обращении с пневматической винтовкой.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  в  изготовке к стрельбе.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  в   стрельбе  с  упора. Тренировка  в   стрельбе  лежа.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10534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 Управление строем. Повороты на месте. Движение строевым и походным шагом. Повороты в движении.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Перестроение из </w:t>
      </w:r>
      <w:proofErr w:type="spellStart"/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одношереножного</w:t>
      </w:r>
      <w:proofErr w:type="spellEnd"/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строя в </w:t>
      </w:r>
      <w:proofErr w:type="spellStart"/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двухшереножный</w:t>
      </w:r>
      <w:proofErr w:type="spellEnd"/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Назначение, устройство частей и механизмов автомата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Контрольный осмотр автомата и подготовка его к стрельбе.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автоматом, его хранения и сбережение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технике безопасности при обращении с оружием.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Неполная разборка-сборка АК-74.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10534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Гражданская оборона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медицинской службы Гражданской обороны.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очагах химического поражения и очагах сильнодействующих ядовитых веществ.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 Средства индивидуальной защиты населения.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средства защиты и необходимый раствор в зависимости от вида АХОВ. Преодоление «заражённого» участка местности в зависимости от физических свойств химически опасных веществ.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Организация физкультурно-оздоровительной работы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Передвижение  по  пересеченной  местности  в  пешем  порядке  (кроссовый  бег,  марш-броски).</w:t>
      </w:r>
    </w:p>
    <w:p w:rsidR="008657E9" w:rsidRPr="00BC1E0C" w:rsidRDefault="008657E9" w:rsidP="008657E9">
      <w:pPr>
        <w:pStyle w:val="2"/>
        <w:spacing w:before="73"/>
        <w:ind w:left="0"/>
        <w:rPr>
          <w:sz w:val="28"/>
          <w:szCs w:val="28"/>
        </w:rPr>
      </w:pPr>
    </w:p>
    <w:p w:rsidR="008657E9" w:rsidRDefault="008657E9" w:rsidP="008657E9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</w:t>
      </w:r>
      <w:r w:rsidRPr="00F61CAD">
        <w:rPr>
          <w:b/>
          <w:sz w:val="28"/>
          <w:szCs w:val="28"/>
        </w:rPr>
        <w:t>результаты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8657E9" w:rsidRPr="00645ABB" w:rsidRDefault="008657E9" w:rsidP="008657E9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5A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результате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реализации программы: воспитанники </w:t>
      </w:r>
      <w:proofErr w:type="gramStart"/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кружка</w:t>
      </w:r>
      <w:proofErr w:type="gramEnd"/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достигнут общекультурного уровня образования по истории родного края, овладеют основами познавательной деятельности, культурой мышления; воспитанники </w:t>
      </w:r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кружка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освоят правила безопасного поведения в повседневной жизни, принципы здорового образа жизни, изучат способы безопасности жизнедеятельности, подготовятся к действиям в чрезвычайных ситуациях и экстремальных условиях.</w:t>
      </w:r>
    </w:p>
    <w:p w:rsidR="008657E9" w:rsidRPr="00645ABB" w:rsidRDefault="008657E9" w:rsidP="008657E9">
      <w:pPr>
        <w:tabs>
          <w:tab w:val="left" w:pos="832"/>
          <w:tab w:val="left" w:pos="833"/>
        </w:tabs>
        <w:spacing w:after="0" w:line="29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    Повышение уровня физической подготовки</w:t>
      </w:r>
      <w:r w:rsidRPr="00645A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>учащихся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line="293" w:lineRule="exact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t>Повышение интереса к туризму и</w:t>
      </w:r>
      <w:r w:rsidRPr="00645ABB">
        <w:rPr>
          <w:spacing w:val="-5"/>
          <w:sz w:val="28"/>
          <w:szCs w:val="28"/>
        </w:rPr>
        <w:t xml:space="preserve"> </w:t>
      </w:r>
      <w:r w:rsidRPr="00645ABB">
        <w:rPr>
          <w:sz w:val="28"/>
          <w:szCs w:val="28"/>
        </w:rPr>
        <w:t>спорту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line="293" w:lineRule="exact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lastRenderedPageBreak/>
        <w:t>Приобретение спортивных и туристических</w:t>
      </w:r>
      <w:r w:rsidRPr="00645ABB">
        <w:rPr>
          <w:spacing w:val="-2"/>
          <w:sz w:val="28"/>
          <w:szCs w:val="28"/>
        </w:rPr>
        <w:t xml:space="preserve"> </w:t>
      </w:r>
      <w:r w:rsidRPr="00645ABB">
        <w:rPr>
          <w:sz w:val="28"/>
          <w:szCs w:val="28"/>
        </w:rPr>
        <w:t>навыков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before="1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t>Развитие чувств патриотизма, гражданственности, ответственности за судьбу</w:t>
      </w:r>
      <w:r w:rsidRPr="00645ABB">
        <w:rPr>
          <w:spacing w:val="-19"/>
          <w:sz w:val="28"/>
          <w:szCs w:val="28"/>
        </w:rPr>
        <w:t xml:space="preserve"> </w:t>
      </w:r>
      <w:r w:rsidRPr="00645ABB">
        <w:rPr>
          <w:sz w:val="28"/>
          <w:szCs w:val="28"/>
        </w:rPr>
        <w:t>России</w:t>
      </w:r>
    </w:p>
    <w:p w:rsidR="008657E9" w:rsidRPr="00D34DFA" w:rsidRDefault="008657E9" w:rsidP="008657E9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8657E9" w:rsidRDefault="008657E9" w:rsidP="008657E9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7527D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Материально-техническое и методическое обеспечение программы</w:t>
      </w:r>
    </w:p>
    <w:p w:rsidR="008657E9" w:rsidRPr="00531A92" w:rsidRDefault="008657E9" w:rsidP="008657E9">
      <w:pPr>
        <w:pStyle w:val="ac"/>
        <w:spacing w:before="28" w:after="0" w:line="360" w:lineRule="auto"/>
        <w:rPr>
          <w:color w:val="000000"/>
          <w:sz w:val="28"/>
          <w:szCs w:val="28"/>
          <w:lang w:bidi="hi-IN"/>
        </w:rPr>
      </w:pPr>
      <w:r w:rsidRPr="00531A92">
        <w:rPr>
          <w:b/>
          <w:bCs/>
          <w:i/>
          <w:iCs/>
          <w:color w:val="000000"/>
          <w:sz w:val="28"/>
          <w:szCs w:val="28"/>
          <w:lang w:bidi="hi-IN"/>
        </w:rPr>
        <w:t>Технические средства обучения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 магнитная доска;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          </w:t>
      </w:r>
      <w:proofErr w:type="gramStart"/>
      <w:r w:rsidRPr="00531A92">
        <w:rPr>
          <w:color w:val="000000"/>
          <w:sz w:val="28"/>
          <w:szCs w:val="28"/>
          <w:lang w:bidi="hi-IN"/>
        </w:rPr>
        <w:t>-э</w:t>
      </w:r>
      <w:proofErr w:type="gramEnd"/>
      <w:r w:rsidRPr="00531A92">
        <w:rPr>
          <w:color w:val="000000"/>
          <w:sz w:val="28"/>
          <w:szCs w:val="28"/>
          <w:lang w:bidi="hi-IN"/>
        </w:rPr>
        <w:t>кран;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</w:t>
      </w:r>
      <w:proofErr w:type="spellStart"/>
      <w:r w:rsidRPr="00531A92">
        <w:rPr>
          <w:color w:val="000000"/>
          <w:sz w:val="28"/>
          <w:szCs w:val="28"/>
          <w:lang w:bidi="hi-IN"/>
        </w:rPr>
        <w:t>мультимедийный</w:t>
      </w:r>
      <w:proofErr w:type="spellEnd"/>
      <w:r w:rsidRPr="00531A92">
        <w:rPr>
          <w:color w:val="000000"/>
          <w:sz w:val="28"/>
          <w:szCs w:val="28"/>
          <w:lang w:bidi="hi-IN"/>
        </w:rPr>
        <w:t xml:space="preserve"> проектор;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 ноутбук;</w:t>
      </w:r>
    </w:p>
    <w:p w:rsidR="008657E9" w:rsidRPr="00531A92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31A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Спортзал</w:t>
      </w:r>
    </w:p>
    <w:p w:rsidR="008657E9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31A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Спортивный инвентарь</w:t>
      </w:r>
    </w:p>
    <w:p w:rsidR="008657E9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8657E9" w:rsidRPr="00645ABB" w:rsidRDefault="008657E9" w:rsidP="008657E9">
      <w:pPr>
        <w:pStyle w:val="ac"/>
        <w:spacing w:after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Кадровое обеспечение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>– педагог</w:t>
      </w:r>
      <w:r w:rsidRPr="00645AB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bidi="hi-IN"/>
        </w:rPr>
        <w:t xml:space="preserve">высшей квалификационной категории. Успешно в течение года реализовывает дополнительную общеобразовательную </w:t>
      </w:r>
      <w:proofErr w:type="spellStart"/>
      <w:r>
        <w:rPr>
          <w:color w:val="000000"/>
          <w:sz w:val="28"/>
          <w:szCs w:val="28"/>
          <w:lang w:bidi="hi-IN"/>
        </w:rPr>
        <w:t>общеразвивающую</w:t>
      </w:r>
      <w:proofErr w:type="spellEnd"/>
      <w:r>
        <w:rPr>
          <w:color w:val="000000"/>
          <w:sz w:val="28"/>
          <w:szCs w:val="28"/>
          <w:lang w:bidi="hi-IN"/>
        </w:rPr>
        <w:t xml:space="preserve"> программу «</w:t>
      </w:r>
      <w:proofErr w:type="spellStart"/>
      <w:r>
        <w:rPr>
          <w:color w:val="000000"/>
          <w:sz w:val="28"/>
          <w:szCs w:val="28"/>
          <w:lang w:bidi="hi-IN"/>
        </w:rPr>
        <w:t>Юнармия</w:t>
      </w:r>
      <w:proofErr w:type="spellEnd"/>
      <w:r>
        <w:rPr>
          <w:color w:val="000000"/>
          <w:sz w:val="28"/>
          <w:szCs w:val="28"/>
          <w:lang w:bidi="hi-IN"/>
        </w:rPr>
        <w:t>», вносит необходимые изменения в программный материал и учебный график; умеет планировать учебные занятия, выбирает оптимальные методы и средства обучения. Владеет современными образовательными технологиями и методиками  и эффективно применяет их в практической профессиональной деятельности; имеет хорошее знание возрастных и индивидуальных особенностей обучающихся.</w:t>
      </w:r>
    </w:p>
    <w:p w:rsidR="008657E9" w:rsidRDefault="008657E9" w:rsidP="008657E9">
      <w:pPr>
        <w:spacing w:before="28" w:after="0"/>
        <w:jc w:val="center"/>
        <w:rPr>
          <w:b/>
          <w:bCs/>
          <w:sz w:val="28"/>
          <w:szCs w:val="28"/>
          <w:lang w:bidi="hi-IN"/>
        </w:rPr>
      </w:pPr>
      <w:r>
        <w:rPr>
          <w:rFonts w:eastAsia="Times New Roman" w:cs="Times New Roman"/>
          <w:b/>
          <w:bCs/>
          <w:sz w:val="28"/>
          <w:szCs w:val="28"/>
          <w:lang w:val="en-US" w:bidi="hi-IN"/>
        </w:rPr>
        <w:t>III</w:t>
      </w:r>
      <w:r w:rsidRPr="00CB1558">
        <w:rPr>
          <w:rFonts w:eastAsia="Times New Roman" w:cs="Times New Roman"/>
          <w:b/>
          <w:bCs/>
          <w:sz w:val="28"/>
          <w:szCs w:val="28"/>
          <w:lang w:bidi="hi-IN"/>
        </w:rPr>
        <w:t xml:space="preserve">. </w:t>
      </w:r>
      <w:r>
        <w:rPr>
          <w:rFonts w:eastAsia="Times New Roman" w:cs="Times New Roman"/>
          <w:b/>
          <w:bCs/>
          <w:sz w:val="28"/>
          <w:szCs w:val="28"/>
          <w:lang w:bidi="hi-IN"/>
        </w:rPr>
        <w:t>Воспитание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  <w:lang w:eastAsia="ru-RU"/>
        </w:rPr>
        <w:t>Цель воспитания</w:t>
      </w:r>
      <w:r>
        <w:rPr>
          <w:b/>
          <w:i/>
          <w:sz w:val="28"/>
          <w:szCs w:val="28"/>
          <w:lang w:eastAsia="ru-RU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в школе: создание условий для личностного развития, самоопределения и </w:t>
      </w:r>
      <w:proofErr w:type="gramStart"/>
      <w:r w:rsidRPr="00645ABB">
        <w:rPr>
          <w:rFonts w:ascii="Times New Roman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645AB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на основе </w:t>
      </w:r>
      <w:proofErr w:type="spellStart"/>
      <w:r w:rsidRPr="00645ABB">
        <w:rPr>
          <w:rFonts w:ascii="Times New Roman" w:hAnsi="Times New Roman" w:cs="Times New Roman"/>
          <w:sz w:val="28"/>
          <w:szCs w:val="28"/>
          <w:lang w:eastAsia="ru-RU"/>
        </w:rPr>
        <w:t>социокультурных</w:t>
      </w:r>
      <w:proofErr w:type="spellEnd"/>
      <w:r w:rsidRPr="00645ABB">
        <w:rPr>
          <w:rFonts w:ascii="Times New Roman" w:hAnsi="Times New Roman" w:cs="Times New Roman"/>
          <w:sz w:val="28"/>
          <w:szCs w:val="28"/>
          <w:lang w:eastAsia="ru-RU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645ABB">
        <w:rPr>
          <w:rFonts w:ascii="Times New Roman" w:hAnsi="Times New Roman" w:cs="Times New Roman"/>
          <w:sz w:val="28"/>
          <w:szCs w:val="28"/>
        </w:rPr>
        <w:t xml:space="preserve">. (Федеральный закон от 29 декабря 2012г.№ 273-ФЗ «Об образовании в Российской Федерации, ст.2, п. 2)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b/>
          <w:sz w:val="28"/>
          <w:szCs w:val="28"/>
          <w:lang w:eastAsia="ru-RU"/>
        </w:rPr>
        <w:t>Задачами воспитания</w:t>
      </w:r>
      <w:r>
        <w:rPr>
          <w:sz w:val="28"/>
          <w:szCs w:val="28"/>
          <w:lang w:eastAsia="ru-RU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в школе являются: </w:t>
      </w: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-формирование и развитие личностных отношений к этим нормам, ценностям, традициям (их освоение, принятие);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t>-</w:t>
      </w:r>
      <w:r w:rsidRPr="00645ABB">
        <w:rPr>
          <w:rFonts w:ascii="Times New Roman" w:hAnsi="Times New Roman" w:cs="Times New Roman"/>
          <w:iCs/>
          <w:sz w:val="28"/>
          <w:szCs w:val="28"/>
        </w:rPr>
        <w:t xml:space="preserve">приобретение соответствующего этим нормам, ценностям, традициям </w:t>
      </w:r>
      <w:proofErr w:type="spellStart"/>
      <w:r w:rsidRPr="00645ABB">
        <w:rPr>
          <w:rFonts w:ascii="Times New Roman" w:hAnsi="Times New Roman" w:cs="Times New Roman"/>
          <w:iCs/>
          <w:sz w:val="28"/>
          <w:szCs w:val="28"/>
        </w:rPr>
        <w:t>социокультурного</w:t>
      </w:r>
      <w:proofErr w:type="spellEnd"/>
      <w:r w:rsidRPr="00645ABB">
        <w:rPr>
          <w:rFonts w:ascii="Times New Roman" w:hAnsi="Times New Roman" w:cs="Times New Roman"/>
          <w:iCs/>
          <w:sz w:val="28"/>
          <w:szCs w:val="28"/>
        </w:rPr>
        <w:t xml:space="preserve">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 </w:t>
      </w:r>
    </w:p>
    <w:p w:rsidR="008657E9" w:rsidRDefault="008657E9" w:rsidP="008657E9">
      <w:pPr>
        <w:ind w:firstLine="709"/>
        <w:rPr>
          <w:iCs/>
          <w:sz w:val="28"/>
          <w:szCs w:val="28"/>
        </w:rPr>
      </w:pPr>
    </w:p>
    <w:p w:rsidR="008657E9" w:rsidRDefault="008657E9" w:rsidP="008657E9">
      <w:pPr>
        <w:pStyle w:val="1"/>
        <w:spacing w:before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1.3. Целевые ориентиры результатов воспитания</w:t>
      </w:r>
    </w:p>
    <w:p w:rsidR="008657E9" w:rsidRPr="00BC1E0C" w:rsidRDefault="008657E9" w:rsidP="008657E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1E0C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</w:t>
      </w:r>
    </w:p>
    <w:p w:rsidR="008657E9" w:rsidRDefault="008657E9" w:rsidP="008657E9">
      <w:pPr>
        <w:ind w:firstLine="709"/>
        <w:rPr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/>
      </w:tblPr>
      <w:tblGrid>
        <w:gridCol w:w="2262"/>
        <w:gridCol w:w="7098"/>
      </w:tblGrid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Направления воспитания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Целевые ориентиры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Гражданское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Патриотическое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 и любящий свою малую родину, свой край.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Имеющий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свою принадлежность к общности граждан России;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Имеющий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Духовно-нравственное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Умеющий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соблюдающий основные правила этикета в обществе.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Эстетическое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Способный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8657E9" w:rsidTr="00351973">
        <w:trPr>
          <w:trHeight w:val="131"/>
        </w:trPr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Физическое 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Ориентированный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физическое развитие, занятия физкультурой и спортом.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Бережно </w:t>
            </w: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относящийся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к физическому здоровью и </w:t>
            </w: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душевному состоянию своему и других людей.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интерес к разным профессиям.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ценность природы, окружающей среды, зависимость жизни людей от природы.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числе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собственного поведения, на состояние природы, окружающей среды.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Познавательное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Обладающий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Обладающий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:rsidR="008657E9" w:rsidRDefault="008657E9" w:rsidP="008657E9">
      <w:pPr>
        <w:tabs>
          <w:tab w:val="left" w:pos="851"/>
        </w:tabs>
        <w:spacing w:after="0"/>
        <w:ind w:firstLine="709"/>
        <w:rPr>
          <w:sz w:val="28"/>
          <w:szCs w:val="28"/>
        </w:rPr>
      </w:pPr>
    </w:p>
    <w:p w:rsidR="008657E9" w:rsidRDefault="008657E9" w:rsidP="008657E9">
      <w:pPr>
        <w:keepNext/>
        <w:keepLines/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/>
      </w:tblPr>
      <w:tblGrid>
        <w:gridCol w:w="2267"/>
        <w:gridCol w:w="7098"/>
      </w:tblGrid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Направления воспитания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Целевые ориентиры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Гражданское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 принимающий свою российскую гражданскую идентичность в поликультурном, многонациональном и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многоконфессиональном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российском обществе, в современном мировом сообществе.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уважение, ценностное отношение к государственным символам России, праздникам, традициям народа России.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 принимающий свою сопричастность прошлому, настоящему и будущему народа </w:t>
            </w:r>
            <w:r w:rsidRPr="00645ABB">
              <w:rPr>
                <w:rFonts w:ascii="Times New Roman" w:hAnsi="Times New Roman" w:cs="Times New Roman"/>
                <w:strike/>
                <w:sz w:val="28"/>
                <w:szCs w:val="28"/>
              </w:rPr>
              <w:t>м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России, тысячелетней истории российской государственности.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 выполнению обязанностей гражданина России, реализации своих гражданских прав и свобод.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нуждающимся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 т.п.).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Принимающий участие в жизни класса, школы (в том числе самоуправлении), местного сообщества, родного края.</w:t>
            </w:r>
            <w:proofErr w:type="gramEnd"/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 свою этнокультурную идентичность, любящий свой народ, его традиции, культуру.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себя патриотом своего народа и народа России в целом, свою общероссийскую культурную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идентичность.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уважающий основы духовно-нравственной культуры своего народа, других народов России.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духовно-нравственных, </w:t>
            </w:r>
            <w:proofErr w:type="spell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социокультурных</w:t>
            </w:r>
            <w:proofErr w:type="spell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ценностей и норм с учетом осознания последствий поступков.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Ориентированный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Эстетическое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Проявляющий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Физическое 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Выражающий установку на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Знающий и соблюдающий правила безопасности, в том числе безопасного поведения </w:t>
            </w: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информационной,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интернет-среде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Умеющий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осознавать эмоциональное состояние своё и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других людей, стремящийся управлять собственным эмоциональным состоянием.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Обладающий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Уважающий труд, результаты трудовой деятельности своей и других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Выражающий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риентированный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неприятие действий, приносящих вред природе, окружающей среде.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свою ответственность как гражданина и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потребителя в условиях взаимосвязи природной, технологической и социальной сред.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 участию в практической деятельности экологической, природоохранной направленности.</w:t>
            </w:r>
          </w:p>
        </w:tc>
      </w:tr>
      <w:tr w:rsidR="008657E9" w:rsidRPr="00645ABB" w:rsidTr="00351973">
        <w:trPr>
          <w:trHeight w:val="85"/>
        </w:trPr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Познавательное 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</w:t>
            </w:r>
            <w:proofErr w:type="gramEnd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риентированный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Развивающий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Демонстрирующий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Виды, формы и содержание воспитательной деятельности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Достижение цели и решение задач воспитания осуществляется в рамках всех направлений деятельности школы. Содержание, виды и формы воспитательной деятельности представлены в соответствующих модулях.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Состав и содержание модулей определяется с учётом уклада школы, реальной деятельности, имеющихся в школе ресурсов, планов.</w:t>
      </w:r>
      <w:r w:rsidRPr="00645A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45ABB">
        <w:rPr>
          <w:rFonts w:ascii="Times New Roman" w:hAnsi="Times New Roman" w:cs="Times New Roman"/>
          <w:iCs/>
          <w:sz w:val="28"/>
          <w:szCs w:val="28"/>
        </w:rPr>
        <w:t>Инвариативные</w:t>
      </w:r>
      <w:proofErr w:type="spellEnd"/>
      <w:r w:rsidRPr="00645ABB">
        <w:rPr>
          <w:rFonts w:ascii="Times New Roman" w:hAnsi="Times New Roman" w:cs="Times New Roman"/>
          <w:iCs/>
          <w:sz w:val="28"/>
          <w:szCs w:val="28"/>
        </w:rPr>
        <w:t xml:space="preserve"> модули: </w:t>
      </w:r>
      <w:proofErr w:type="gramStart"/>
      <w:r w:rsidRPr="00645ABB">
        <w:rPr>
          <w:rFonts w:ascii="Times New Roman" w:hAnsi="Times New Roman" w:cs="Times New Roman"/>
          <w:iCs/>
          <w:sz w:val="28"/>
          <w:szCs w:val="28"/>
        </w:rPr>
        <w:t>«Основные школьные дела», «Классное руководство», «Школьный урок»,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партнёрство», «Профориентация».</w:t>
      </w:r>
      <w:proofErr w:type="gramEnd"/>
    </w:p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eastAsia="Times New Roman" w:hAnsi="Times New Roman" w:cs="Times New Roman"/>
          <w:iCs/>
          <w:sz w:val="28"/>
          <w:szCs w:val="28"/>
        </w:rPr>
        <w:t>Вариативный модуль: Детские общественные объединения.</w:t>
      </w:r>
    </w:p>
    <w:p w:rsidR="008657E9" w:rsidRPr="00645ABB" w:rsidRDefault="008657E9" w:rsidP="008657E9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воспитательного процесса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Основные принципы самоанализа воспитательной работы: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взаимное уважение всех участников образовательных отношений; 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851"/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распределённая ответственность за результаты личностного развития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>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анализа воспитательного процесса (</w:t>
      </w:r>
      <w:r w:rsidRPr="00645ABB">
        <w:rPr>
          <w:rFonts w:ascii="Times New Roman" w:hAnsi="Times New Roman" w:cs="Times New Roman"/>
          <w:i/>
          <w:color w:val="000000"/>
          <w:sz w:val="28"/>
          <w:szCs w:val="28"/>
        </w:rPr>
        <w:t>предложенные направления являются примерными, их можно уточнять, корректировать, исходя из особенностей уклада, воспитывающей среды, традиций воспитания, ресурсов школы, контингента обучающихся и др.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): </w:t>
      </w:r>
    </w:p>
    <w:p w:rsidR="008657E9" w:rsidRPr="00645ABB" w:rsidRDefault="008657E9" w:rsidP="008657E9">
      <w:pPr>
        <w:pStyle w:val="a7"/>
        <w:widowControl/>
        <w:numPr>
          <w:ilvl w:val="0"/>
          <w:numId w:val="4"/>
        </w:numPr>
        <w:tabs>
          <w:tab w:val="left" w:pos="851"/>
        </w:tabs>
        <w:suppressAutoHyphens/>
        <w:autoSpaceDE/>
        <w:autoSpaceDN/>
        <w:spacing w:line="276" w:lineRule="auto"/>
        <w:textAlignment w:val="baseline"/>
        <w:rPr>
          <w:color w:val="000000"/>
          <w:sz w:val="28"/>
          <w:szCs w:val="28"/>
        </w:rPr>
      </w:pPr>
      <w:r w:rsidRPr="00645ABB">
        <w:rPr>
          <w:color w:val="000000"/>
          <w:sz w:val="28"/>
          <w:szCs w:val="28"/>
        </w:rPr>
        <w:t xml:space="preserve">Результаты воспитания, социализации и саморазвития </w:t>
      </w:r>
      <w:proofErr w:type="gramStart"/>
      <w:r w:rsidRPr="00645ABB">
        <w:rPr>
          <w:color w:val="000000"/>
          <w:sz w:val="28"/>
          <w:szCs w:val="28"/>
        </w:rPr>
        <w:t>обучающихся</w:t>
      </w:r>
      <w:proofErr w:type="gramEnd"/>
      <w:r w:rsidRPr="00645ABB">
        <w:rPr>
          <w:color w:val="000000"/>
          <w:sz w:val="28"/>
          <w:szCs w:val="28"/>
        </w:rPr>
        <w:t xml:space="preserve">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 в каждом классе.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Анализ проводится классными руководителями вместе с советником директора по воспитательной работе, педагогом-организатором 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вопросах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: какие проблемы, затруднения в личностном развитии обучающихся удалось решить за прошедший учебный год? Какие 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проблемы, затруднения решить не удалось и почему? Какие новые проблемы, трудности появились,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над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 чем предстоит работать педагогическому коллективу?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2. Состояние организуемой совместной деятельности обучающихся и взрослых.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645ABB">
        <w:rPr>
          <w:rFonts w:ascii="Times New Roman" w:hAnsi="Times New Roman" w:cs="Times New Roman"/>
          <w:i/>
          <w:color w:val="000000"/>
          <w:sz w:val="28"/>
          <w:szCs w:val="28"/>
        </w:rPr>
        <w:t>выбираются вопросы, которые помогут проанализировать проделанную работу, описанную в соответствующих видах и формах воспитательной деятельности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проводимых общешкольных основных дел, мероприятий;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классных руководителей и их классов;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реализации воспитательного потенциала урочной деятельности;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организуемой внеурочной деятельности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внешкольных мероприятий; 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взаимодействия с родительским сообществом;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ученического самоуправления;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по профилактике и безопасности;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реализации потенциала социального партнерства;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по профориентации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действующих в школе детских общественных объединений;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добровольческой деятельности </w:t>
      </w:r>
      <w:proofErr w:type="gramStart"/>
      <w:r w:rsidRPr="00645AB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работы школьных спортивных клубов;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 w:rsidRPr="00645AB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Итоги самоанализа оформляются в виде отчета, составляемого педагогом-организатором совместно с советником директора по воспитательной работа при наличии в конце учебного года, рассматриваются и утверждаются педагогическим советом или иным коллегиальным органом управления в школе.</w:t>
      </w:r>
      <w:proofErr w:type="gramEnd"/>
    </w:p>
    <w:p w:rsidR="008657E9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iCs/>
          <w:sz w:val="28"/>
          <w:szCs w:val="28"/>
        </w:rPr>
      </w:pPr>
    </w:p>
    <w:tbl>
      <w:tblPr>
        <w:tblW w:w="0" w:type="auto"/>
        <w:tblInd w:w="-32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98" w:type="dxa"/>
        </w:tblCellMar>
        <w:tblLook w:val="04A0"/>
      </w:tblPr>
      <w:tblGrid>
        <w:gridCol w:w="2229"/>
        <w:gridCol w:w="2413"/>
        <w:gridCol w:w="2229"/>
        <w:gridCol w:w="2229"/>
        <w:gridCol w:w="965"/>
      </w:tblGrid>
      <w:tr w:rsidR="008657E9" w:rsidRPr="00645ABB" w:rsidTr="00351973">
        <w:tc>
          <w:tcPr>
            <w:tcW w:w="1006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widowControl w:val="0"/>
              <w:tabs>
                <w:tab w:val="left" w:pos="851"/>
              </w:tabs>
              <w:spacing w:after="0" w:line="360" w:lineRule="auto"/>
              <w:ind w:left="105" w:right="328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КАЛЕНДАРНЫЙ ПЛАН ВОСПИТАТЕЛЬНОЙ РАБОТЫ ОРГАНИЗАЦИИ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202</w:t>
            </w:r>
            <w:r w:rsidRPr="00BC1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-202</w:t>
            </w:r>
            <w:r w:rsidRPr="00BC1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учебный год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События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657E9" w:rsidRPr="00645ABB" w:rsidTr="00351973">
        <w:trPr>
          <w:trHeight w:val="85"/>
        </w:trPr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783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 Основные школьные дела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знаний. Тематический урок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окончания</w:t>
            </w:r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торой мировой войны, День солидарности в борьбе с терроризмом. День памяти жертв Беслана. 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</w:pPr>
            <w:r w:rsidRPr="00645ABB">
              <w:rPr>
                <w:rFonts w:ascii="Times New Roman" w:eastAsia="Times New Roman" w:hAnsi="Times New Roman" w:cs="Times New Roman"/>
                <w:sz w:val="28"/>
                <w:szCs w:val="28"/>
                <w:lang w:eastAsia="ja-JP" w:bidi="fa-IR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  <w:t>210 лет со дня Бородинского сражения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pStyle w:val="ParaAttribute3"/>
              <w:jc w:val="left"/>
              <w:rPr>
                <w:color w:val="000000"/>
                <w:sz w:val="28"/>
                <w:szCs w:val="28"/>
              </w:rPr>
            </w:pPr>
            <w:r w:rsidRPr="00645ABB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  <w:t xml:space="preserve">Международный день распространения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  <w:lastRenderedPageBreak/>
              <w:t>грамотности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pStyle w:val="ParaAttribute3"/>
              <w:jc w:val="left"/>
              <w:rPr>
                <w:color w:val="000000"/>
                <w:sz w:val="28"/>
                <w:szCs w:val="28"/>
              </w:rPr>
            </w:pPr>
            <w:r w:rsidRPr="00645ABB">
              <w:rPr>
                <w:color w:val="000000"/>
                <w:sz w:val="28"/>
                <w:szCs w:val="28"/>
              </w:rPr>
              <w:t>Классные руководите</w:t>
            </w:r>
            <w:r w:rsidRPr="00645ABB">
              <w:rPr>
                <w:color w:val="000000"/>
                <w:sz w:val="28"/>
                <w:szCs w:val="28"/>
              </w:rPr>
              <w:lastRenderedPageBreak/>
              <w:t>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  <w:t>165 лет со дня рождения К.Э.Циолковского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pStyle w:val="ParaAttribute3"/>
              <w:jc w:val="left"/>
              <w:rPr>
                <w:color w:val="000000"/>
                <w:sz w:val="28"/>
                <w:szCs w:val="28"/>
              </w:rPr>
            </w:pPr>
            <w:r w:rsidRPr="00645ABB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eastAsia="ja-JP" w:bidi="fa-IR"/>
              </w:rPr>
              <w:t>День работника дошкольного образования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pStyle w:val="ParaAttribute3"/>
              <w:jc w:val="left"/>
              <w:rPr>
                <w:sz w:val="28"/>
                <w:szCs w:val="28"/>
              </w:rPr>
            </w:pPr>
            <w:r w:rsidRPr="00645ABB">
              <w:rPr>
                <w:sz w:val="28"/>
                <w:szCs w:val="28"/>
              </w:rPr>
              <w:t xml:space="preserve">Педагоги-организаторы, </w:t>
            </w:r>
            <w:proofErr w:type="spellStart"/>
            <w:r w:rsidRPr="00645ABB">
              <w:rPr>
                <w:sz w:val="28"/>
                <w:szCs w:val="28"/>
              </w:rPr>
              <w:t>кл</w:t>
            </w:r>
            <w:proofErr w:type="gramStart"/>
            <w:r w:rsidRPr="00645ABB">
              <w:rPr>
                <w:sz w:val="28"/>
                <w:szCs w:val="28"/>
              </w:rPr>
              <w:t>.р</w:t>
            </w:r>
            <w:proofErr w:type="gramEnd"/>
            <w:r w:rsidRPr="00645ABB">
              <w:rPr>
                <w:sz w:val="28"/>
                <w:szCs w:val="28"/>
              </w:rPr>
              <w:t>уководители</w:t>
            </w:r>
            <w:proofErr w:type="spellEnd"/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пожилых людей,</w:t>
            </w:r>
          </w:p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музыки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01.10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Посвящение в первоклассники и пятиклассники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руководители, ШУС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05.10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изаторы, классные руководители, ШУС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Третье воскресенье октября: День отца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школьных библиотек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25.10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04.11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Классные руководители 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РФ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30.11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День неизвестного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солдата;</w:t>
            </w:r>
          </w:p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Руководитель 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педагоги-организаторы; </w:t>
            </w:r>
          </w:p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добровольца (волонтера)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волонтерских отрядов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»; 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Новогодняя ёлка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День снятия блокады Ленинграда, </w:t>
            </w:r>
          </w:p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памяти жертв Холокоста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 </w:t>
            </w:r>
            <w:proofErr w:type="gram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рганизаторы, руководитель 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воинской славы России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педаг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русской науки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iCs/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iCs/>
                <w:sz w:val="28"/>
                <w:szCs w:val="28"/>
              </w:rPr>
              <w:t>21.02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педагоги-организаторы,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200 лет со дня рождения К.Д.Ушинского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08.03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Педагоги-организаторы, классные руководители</w:t>
            </w:r>
          </w:p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День воссоединения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Крыма с Россией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Классные 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о геноциде советского народа нацистами и их пособниками в годы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01.05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«</w:t>
            </w:r>
            <w:proofErr w:type="spellStart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Юнармии</w:t>
            </w:r>
            <w:proofErr w:type="spellEnd"/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педаг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ог-организатор, 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Педагог-организатор, </w:t>
            </w:r>
          </w:p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культуры.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657E9" w:rsidRPr="00645ABB" w:rsidTr="00351973"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защиты детей, работа школьного лагеря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Начальник лагеря, </w:t>
            </w:r>
            <w:r w:rsidRPr="00645A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классные руководители</w:t>
            </w:r>
          </w:p>
        </w:tc>
      </w:tr>
    </w:tbl>
    <w:p w:rsidR="008657E9" w:rsidRPr="00645ABB" w:rsidRDefault="008657E9" w:rsidP="008657E9">
      <w:pPr>
        <w:spacing w:before="28" w:after="119"/>
        <w:rPr>
          <w:rFonts w:ascii="Times New Roman" w:hAnsi="Times New Roman" w:cs="Times New Roman"/>
          <w:sz w:val="28"/>
          <w:szCs w:val="28"/>
        </w:rPr>
      </w:pPr>
    </w:p>
    <w:p w:rsidR="008657E9" w:rsidRPr="00645ABB" w:rsidRDefault="008657E9" w:rsidP="008657E9">
      <w:pP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8657E9" w:rsidRPr="00D74A43" w:rsidRDefault="008657E9" w:rsidP="008657E9">
      <w:pPr>
        <w:rPr>
          <w:b/>
          <w:sz w:val="28"/>
          <w:szCs w:val="28"/>
        </w:rPr>
      </w:pPr>
      <w:r w:rsidRPr="00D74A43">
        <w:rPr>
          <w:b/>
          <w:sz w:val="28"/>
          <w:szCs w:val="28"/>
        </w:rPr>
        <w:t>Формы   подведения   итогов.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FE6">
        <w:rPr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 xml:space="preserve">Во время всего периода, </w:t>
      </w:r>
      <w:proofErr w:type="gramStart"/>
      <w:r w:rsidRPr="00645ABB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645ABB">
        <w:rPr>
          <w:rFonts w:ascii="Times New Roman" w:hAnsi="Times New Roman" w:cs="Times New Roman"/>
          <w:sz w:val="28"/>
          <w:szCs w:val="28"/>
        </w:rPr>
        <w:t>, ведется учет достижений участников «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>», оценка результатов их деятельности, их  военной и физической подготовки, фиксируется  накопленный опыт и оценки индивидуальных достижений за определенный период. Контроль развития и достижений участников  «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>» осуществляется педагогом. Однокурсники помогают оценить результаты и достижения обучающегося, выражая понимание и сопереживание, дают четкое и полное объяснение сути выполненного, справедливо оценивая успехи и неудачи сокурсника. Важна так же и самооценка участника «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 xml:space="preserve">», которая помогает оценить себя, свои достижения и результаты, качество овладения теми знаниями, умениями и навыками, которые предлагает программа, грамотно выстроить свою дальнейшую деятельность в освоении содержания данной программы.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ab/>
      </w:r>
      <w:r w:rsidRPr="00645ABB">
        <w:rPr>
          <w:rFonts w:ascii="Times New Roman" w:hAnsi="Times New Roman" w:cs="Times New Roman"/>
          <w:b/>
          <w:sz w:val="28"/>
          <w:szCs w:val="28"/>
        </w:rPr>
        <w:t>Формы педагогического контроля: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В связи с особыми требованиями к качеству образования в последнее время стало необходимым отслеживать результаты </w:t>
      </w:r>
      <w:proofErr w:type="gramStart"/>
      <w:r w:rsidRPr="00645A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45ABB">
        <w:rPr>
          <w:rFonts w:ascii="Times New Roman" w:hAnsi="Times New Roman" w:cs="Times New Roman"/>
          <w:sz w:val="28"/>
          <w:szCs w:val="28"/>
        </w:rPr>
        <w:t>. Данная программа предусматривает сочетание разнообразных форм и видов контроля над процессом обучения. В «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 xml:space="preserve">» создана система постоянного научно обоснованного, диагностика - прогностического слежения за состоянием результативности обучения, воспитания, развития обучающихся. Данные качества отслеживаются с помощью индивидуальной карты достижений. Предметом мониторинга на уровне ребенка являются: - изменения в уровне его знаний, умений, навыков; - развитие познавательной активности. 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ab/>
        <w:t xml:space="preserve">Для учащихся степень овладения предметом обучения проверяется и оценивается в процессе обучения (текущий контроль), на контрольных занятиях: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1726"/>
        <w:gridCol w:w="1726"/>
        <w:gridCol w:w="1726"/>
        <w:gridCol w:w="1727"/>
      </w:tblGrid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88226A" w:rsidRDefault="008657E9" w:rsidP="00351973">
            <w:pPr>
              <w:spacing w:after="0"/>
            </w:pPr>
            <w:r w:rsidRPr="0088226A">
              <w:t xml:space="preserve">№ 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88226A">
              <w:t xml:space="preserve">Виды контроля 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D74A43">
              <w:t>Цель организации контроля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D74A43">
              <w:t>Форма организации контроля</w:t>
            </w:r>
          </w:p>
        </w:tc>
        <w:tc>
          <w:tcPr>
            <w:tcW w:w="1727" w:type="dxa"/>
            <w:shd w:val="clear" w:color="auto" w:fill="auto"/>
          </w:tcPr>
          <w:p w:rsidR="008657E9" w:rsidRPr="0088226A" w:rsidRDefault="008657E9" w:rsidP="00351973">
            <w:r>
              <w:t>Срок проведения</w:t>
            </w:r>
            <w:r w:rsidRPr="0088226A">
              <w:t xml:space="preserve"> </w:t>
            </w:r>
          </w:p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t>1.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t>2.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lastRenderedPageBreak/>
              <w:t>3.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</w:tbl>
    <w:p w:rsidR="008657E9" w:rsidRPr="00645ABB" w:rsidRDefault="008657E9" w:rsidP="008657E9">
      <w:pP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Кроме того, в результатах обучения важны и такие его уровни, как </w:t>
      </w:r>
      <w:proofErr w:type="spellStart"/>
      <w:r w:rsidRPr="00645A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45ABB">
        <w:rPr>
          <w:rFonts w:ascii="Times New Roman" w:hAnsi="Times New Roman" w:cs="Times New Roman"/>
          <w:sz w:val="28"/>
          <w:szCs w:val="28"/>
        </w:rPr>
        <w:t xml:space="preserve"> у детей устойчивого интереса к профилю деятельности, стабильность достижений учащихся и уровень качества детского продукта</w:t>
      </w:r>
    </w:p>
    <w:p w:rsidR="008657E9" w:rsidRDefault="008657E9" w:rsidP="008657E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Методическое обеспечение </w:t>
      </w:r>
      <w:r w:rsidRPr="0091588F">
        <w:rPr>
          <w:b/>
          <w:sz w:val="28"/>
          <w:szCs w:val="28"/>
        </w:rPr>
        <w:t>дополнительной образовательной программы</w:t>
      </w:r>
    </w:p>
    <w:p w:rsidR="008657E9" w:rsidRDefault="008657E9" w:rsidP="008657E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5750"/>
        <w:gridCol w:w="3379"/>
      </w:tblGrid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Виды методической продукции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Меры безопасности на практических занятиях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Команды и порядок их подачи. 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Обязанности солдат перед построением и в строю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Строевая стойка. Выполнение команд «СМИРНО», «ВОЛЬНО», «ЗАПРАВИТЬСЯ», «ОТСТАВИТЬ»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Повороты на месте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Движение строевым шагом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Повороты в движении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Отдание воинского приветствия на месте вне строя. Отдание воинского приветствия в движении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Выход из строя и подход к начальнику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Строи отделения. Походный строй отделения Прохождение торжественным маршем и с песней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Строи отделения на месте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Назначение индивидуальных средств защиты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Пособие МО РФ «Как действовать в условиях применения ОМП»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в выполнении команд «Газы», «Отбой газам» 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Пользование поврежденным противогазом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Надевание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противогаза на раненого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Практическое пользование средствами защиты кожи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автомата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Наставление по стрелковому делу МО РФ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Задержки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 стрельбе и способы их устранения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Приемы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 правила стрельбы из автомата по неподвижным целям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разборка и сборка автомата, подготовка его к стрельбе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Изготовка к стрельбе лежа с руки. Заряжание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</w:t>
            </w:r>
            <w:proofErr w:type="spellStart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разряжание</w:t>
            </w:r>
            <w:proofErr w:type="spellEnd"/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 автомата. Производство стрельбы одиночными выстрелами и короткими очередями. Осмотр автомата после стрельбы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Порядок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выполнения начального упражнения из автомата и мер безопасности при стрельбе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Выписка из инструкции по правилам и мерам безопасности при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выполнении стрельб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Стрельба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из пневматической винтовки по мишени «П» (школьная)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Учебное пособие по разделу «Основы военной службы»</w:t>
            </w:r>
          </w:p>
        </w:tc>
      </w:tr>
    </w:tbl>
    <w:p w:rsidR="008657E9" w:rsidRPr="00645ABB" w:rsidRDefault="008657E9" w:rsidP="008657E9">
      <w:pPr>
        <w:rPr>
          <w:rFonts w:ascii="Times New Roman" w:hAnsi="Times New Roman" w:cs="Times New Roman"/>
          <w:b/>
          <w:sz w:val="28"/>
          <w:szCs w:val="28"/>
        </w:rPr>
        <w:sectPr w:rsidR="008657E9" w:rsidRPr="00645ABB">
          <w:pgSz w:w="11910" w:h="16840"/>
          <w:pgMar w:top="1120" w:right="300" w:bottom="280" w:left="740" w:header="720" w:footer="720" w:gutter="0"/>
          <w:cols w:space="720"/>
        </w:sectPr>
      </w:pPr>
    </w:p>
    <w:p w:rsidR="008657E9" w:rsidRPr="00645ABB" w:rsidRDefault="008657E9" w:rsidP="008657E9">
      <w:pPr>
        <w:spacing w:before="71" w:line="274" w:lineRule="exact"/>
        <w:rPr>
          <w:rFonts w:ascii="Times New Roman" w:hAnsi="Times New Roman" w:cs="Times New Roman"/>
          <w:b/>
          <w:sz w:val="28"/>
          <w:szCs w:val="28"/>
        </w:rPr>
      </w:pPr>
      <w:r w:rsidRPr="00645ABB">
        <w:rPr>
          <w:rFonts w:ascii="Times New Roman" w:hAnsi="Times New Roman" w:cs="Times New Roman"/>
          <w:spacing w:val="-60"/>
          <w:sz w:val="28"/>
          <w:szCs w:val="28"/>
          <w:u w:val="thick"/>
        </w:rPr>
        <w:lastRenderedPageBreak/>
        <w:t xml:space="preserve"> </w:t>
      </w:r>
      <w:r w:rsidRPr="00645ABB">
        <w:rPr>
          <w:rFonts w:ascii="Times New Roman" w:hAnsi="Times New Roman" w:cs="Times New Roman"/>
          <w:b/>
          <w:sz w:val="28"/>
          <w:szCs w:val="28"/>
          <w:u w:val="thick"/>
        </w:rPr>
        <w:t>Список литературы.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spacing w:line="274" w:lineRule="exact"/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Научно-методический журнал «Классный</w:t>
      </w:r>
      <w:r w:rsidRPr="00645ABB">
        <w:rPr>
          <w:spacing w:val="1"/>
          <w:sz w:val="28"/>
          <w:szCs w:val="28"/>
        </w:rPr>
        <w:t xml:space="preserve"> </w:t>
      </w:r>
      <w:r w:rsidRPr="00645ABB">
        <w:rPr>
          <w:sz w:val="28"/>
          <w:szCs w:val="28"/>
        </w:rPr>
        <w:t>руководитель»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Дни воинской славы России. Москва, ООО Глобус,</w:t>
      </w:r>
      <w:r w:rsidRPr="00645ABB">
        <w:rPr>
          <w:spacing w:val="-5"/>
          <w:sz w:val="28"/>
          <w:szCs w:val="28"/>
        </w:rPr>
        <w:t xml:space="preserve"> </w:t>
      </w:r>
      <w:r w:rsidRPr="00645ABB">
        <w:rPr>
          <w:sz w:val="28"/>
          <w:szCs w:val="28"/>
        </w:rPr>
        <w:t>2007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Аронов А.А. Воспитывать патриотов: Кн. для учителя. - М.: Просвещение, 1989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right="262" w:hanging="360"/>
        <w:jc w:val="both"/>
        <w:rPr>
          <w:sz w:val="28"/>
          <w:szCs w:val="28"/>
        </w:rPr>
      </w:pPr>
      <w:proofErr w:type="spellStart"/>
      <w:r w:rsidRPr="00645ABB">
        <w:rPr>
          <w:sz w:val="28"/>
          <w:szCs w:val="28"/>
        </w:rPr>
        <w:t>Валеев</w:t>
      </w:r>
      <w:proofErr w:type="spellEnd"/>
      <w:r w:rsidRPr="00645ABB">
        <w:rPr>
          <w:sz w:val="28"/>
          <w:szCs w:val="28"/>
        </w:rPr>
        <w:t xml:space="preserve"> Р.А., Зайцев А.А., Зайцева В.Ф. Военно-патриотическая работа с подростками в молодежных организациях России // Проблемы воспитания патриотизма. - Вологда</w:t>
      </w:r>
      <w:proofErr w:type="gramStart"/>
      <w:r w:rsidRPr="00645ABB">
        <w:rPr>
          <w:sz w:val="28"/>
          <w:szCs w:val="28"/>
        </w:rPr>
        <w:t xml:space="preserve">.: </w:t>
      </w:r>
      <w:proofErr w:type="gramEnd"/>
      <w:r w:rsidRPr="00645ABB">
        <w:rPr>
          <w:sz w:val="28"/>
          <w:szCs w:val="28"/>
        </w:rPr>
        <w:t>ВИРО, 2004.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Жуков И.М. Военно-патриотическое воспитание старшеклассников. - М.: Педагогика, 1982</w:t>
      </w:r>
      <w:r w:rsidRPr="00645ABB">
        <w:rPr>
          <w:spacing w:val="-18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proofErr w:type="gramStart"/>
      <w:r w:rsidRPr="00645ABB">
        <w:rPr>
          <w:sz w:val="28"/>
          <w:szCs w:val="28"/>
        </w:rPr>
        <w:t>Тетушкина</w:t>
      </w:r>
      <w:proofErr w:type="gramEnd"/>
      <w:r w:rsidRPr="00645ABB">
        <w:rPr>
          <w:sz w:val="28"/>
          <w:szCs w:val="28"/>
        </w:rPr>
        <w:t xml:space="preserve"> Л.Н. Уроки воспитания патриотизма. ОБЖ №8, 2005</w:t>
      </w:r>
      <w:r w:rsidRPr="00645ABB">
        <w:rPr>
          <w:spacing w:val="-11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Хромов Н.А. Основы военной службы. ОБЖ, №8, 2005 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proofErr w:type="spellStart"/>
      <w:r w:rsidRPr="00645ABB">
        <w:rPr>
          <w:sz w:val="28"/>
          <w:szCs w:val="28"/>
        </w:rPr>
        <w:t>Чиняков</w:t>
      </w:r>
      <w:proofErr w:type="spellEnd"/>
      <w:r w:rsidRPr="00645ABB">
        <w:rPr>
          <w:sz w:val="28"/>
          <w:szCs w:val="28"/>
        </w:rPr>
        <w:t xml:space="preserve"> М.Н. Уроки патриотизма. ОБЖ, №8, 2005</w:t>
      </w:r>
      <w:r w:rsidRPr="00645ABB">
        <w:rPr>
          <w:spacing w:val="-4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spacing w:before="1"/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«Патриот отечества» №9,2004</w:t>
      </w:r>
      <w:r w:rsidRPr="00645ABB">
        <w:rPr>
          <w:spacing w:val="-7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proofErr w:type="spellStart"/>
      <w:r w:rsidRPr="00645ABB">
        <w:rPr>
          <w:sz w:val="28"/>
          <w:szCs w:val="28"/>
        </w:rPr>
        <w:t>Тупикин</w:t>
      </w:r>
      <w:proofErr w:type="spellEnd"/>
      <w:r w:rsidRPr="00645ABB">
        <w:rPr>
          <w:sz w:val="28"/>
          <w:szCs w:val="28"/>
        </w:rPr>
        <w:t xml:space="preserve"> Е.А. , Евтеев В.А. «Основы безопасности жизнедеятельности» 2007</w:t>
      </w:r>
      <w:r w:rsidRPr="00645ABB">
        <w:rPr>
          <w:spacing w:val="-12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Методический и практический журнал «Воспитание и обучение»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№6,2007г.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Научно-методический журнал «Воспитание школьников» №2,2003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proofErr w:type="spellStart"/>
      <w:r w:rsidRPr="00645ABB">
        <w:rPr>
          <w:sz w:val="28"/>
          <w:szCs w:val="28"/>
        </w:rPr>
        <w:t>Целовальникова</w:t>
      </w:r>
      <w:proofErr w:type="spellEnd"/>
      <w:r w:rsidRPr="00645ABB">
        <w:rPr>
          <w:sz w:val="28"/>
          <w:szCs w:val="28"/>
        </w:rPr>
        <w:t xml:space="preserve"> А. Патриотами не рождаются, ими становятся. ОБЖ №11,2006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proofErr w:type="spellStart"/>
      <w:r w:rsidRPr="00645ABB">
        <w:rPr>
          <w:sz w:val="28"/>
          <w:szCs w:val="28"/>
        </w:rPr>
        <w:t>Стрельников</w:t>
      </w:r>
      <w:proofErr w:type="spellEnd"/>
      <w:r w:rsidRPr="00645ABB">
        <w:rPr>
          <w:sz w:val="28"/>
          <w:szCs w:val="28"/>
        </w:rPr>
        <w:t xml:space="preserve"> В. Исторический опыт патриотического воспитания. ОБЖ №1,2006</w:t>
      </w:r>
      <w:r w:rsidRPr="00645ABB">
        <w:rPr>
          <w:spacing w:val="-7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hyperlink r:id="rId12">
        <w:r w:rsidRPr="00645ABB">
          <w:rPr>
            <w:color w:val="0000FF"/>
            <w:sz w:val="28"/>
            <w:szCs w:val="28"/>
            <w:u w:val="single" w:color="0000FF"/>
          </w:rPr>
          <w:t>http://www.bibliofond.ru</w:t>
        </w:r>
      </w:hyperlink>
    </w:p>
    <w:p w:rsidR="008657E9" w:rsidRPr="00645ABB" w:rsidRDefault="008657E9" w:rsidP="008657E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57E9" w:rsidRPr="00645ABB" w:rsidRDefault="008657E9" w:rsidP="008657E9">
      <w:pPr>
        <w:rPr>
          <w:rFonts w:ascii="Times New Roman" w:hAnsi="Times New Roman" w:cs="Times New Roman"/>
          <w:sz w:val="28"/>
          <w:szCs w:val="28"/>
        </w:rPr>
      </w:pPr>
    </w:p>
    <w:p w:rsidR="008657E9" w:rsidRDefault="008657E9"/>
    <w:sectPr w:rsidR="008657E9" w:rsidSect="005E3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8657E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393A"/>
    <w:multiLevelType w:val="hybridMultilevel"/>
    <w:tmpl w:val="24BA6496"/>
    <w:lvl w:ilvl="0" w:tplc="4746AF06">
      <w:start w:val="1"/>
      <w:numFmt w:val="decimal"/>
      <w:lvlText w:val="%1."/>
      <w:lvlJc w:val="left"/>
      <w:pPr>
        <w:ind w:left="832" w:hanging="36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E0E0F00">
      <w:numFmt w:val="bullet"/>
      <w:lvlText w:val="•"/>
      <w:lvlJc w:val="left"/>
      <w:pPr>
        <w:ind w:left="1842" w:hanging="361"/>
      </w:pPr>
      <w:rPr>
        <w:rFonts w:hint="default"/>
        <w:lang w:val="ru-RU" w:eastAsia="ru-RU" w:bidi="ru-RU"/>
      </w:rPr>
    </w:lvl>
    <w:lvl w:ilvl="2" w:tplc="BF1AD6B4">
      <w:numFmt w:val="bullet"/>
      <w:lvlText w:val="•"/>
      <w:lvlJc w:val="left"/>
      <w:pPr>
        <w:ind w:left="2845" w:hanging="361"/>
      </w:pPr>
      <w:rPr>
        <w:rFonts w:hint="default"/>
        <w:lang w:val="ru-RU" w:eastAsia="ru-RU" w:bidi="ru-RU"/>
      </w:rPr>
    </w:lvl>
    <w:lvl w:ilvl="3" w:tplc="5ECADF76">
      <w:numFmt w:val="bullet"/>
      <w:lvlText w:val="•"/>
      <w:lvlJc w:val="left"/>
      <w:pPr>
        <w:ind w:left="3847" w:hanging="361"/>
      </w:pPr>
      <w:rPr>
        <w:rFonts w:hint="default"/>
        <w:lang w:val="ru-RU" w:eastAsia="ru-RU" w:bidi="ru-RU"/>
      </w:rPr>
    </w:lvl>
    <w:lvl w:ilvl="4" w:tplc="74BA69A8">
      <w:numFmt w:val="bullet"/>
      <w:lvlText w:val="•"/>
      <w:lvlJc w:val="left"/>
      <w:pPr>
        <w:ind w:left="4850" w:hanging="361"/>
      </w:pPr>
      <w:rPr>
        <w:rFonts w:hint="default"/>
        <w:lang w:val="ru-RU" w:eastAsia="ru-RU" w:bidi="ru-RU"/>
      </w:rPr>
    </w:lvl>
    <w:lvl w:ilvl="5" w:tplc="F3A21ABE">
      <w:numFmt w:val="bullet"/>
      <w:lvlText w:val="•"/>
      <w:lvlJc w:val="left"/>
      <w:pPr>
        <w:ind w:left="5853" w:hanging="361"/>
      </w:pPr>
      <w:rPr>
        <w:rFonts w:hint="default"/>
        <w:lang w:val="ru-RU" w:eastAsia="ru-RU" w:bidi="ru-RU"/>
      </w:rPr>
    </w:lvl>
    <w:lvl w:ilvl="6" w:tplc="4E604FE2">
      <w:numFmt w:val="bullet"/>
      <w:lvlText w:val="•"/>
      <w:lvlJc w:val="left"/>
      <w:pPr>
        <w:ind w:left="6855" w:hanging="361"/>
      </w:pPr>
      <w:rPr>
        <w:rFonts w:hint="default"/>
        <w:lang w:val="ru-RU" w:eastAsia="ru-RU" w:bidi="ru-RU"/>
      </w:rPr>
    </w:lvl>
    <w:lvl w:ilvl="7" w:tplc="FE489332">
      <w:numFmt w:val="bullet"/>
      <w:lvlText w:val="•"/>
      <w:lvlJc w:val="left"/>
      <w:pPr>
        <w:ind w:left="7858" w:hanging="361"/>
      </w:pPr>
      <w:rPr>
        <w:rFonts w:hint="default"/>
        <w:lang w:val="ru-RU" w:eastAsia="ru-RU" w:bidi="ru-RU"/>
      </w:rPr>
    </w:lvl>
    <w:lvl w:ilvl="8" w:tplc="4A74A65A">
      <w:numFmt w:val="bullet"/>
      <w:lvlText w:val="•"/>
      <w:lvlJc w:val="left"/>
      <w:pPr>
        <w:ind w:left="8861" w:hanging="361"/>
      </w:pPr>
      <w:rPr>
        <w:rFonts w:hint="default"/>
        <w:lang w:val="ru-RU" w:eastAsia="ru-RU" w:bidi="ru-RU"/>
      </w:rPr>
    </w:lvl>
  </w:abstractNum>
  <w:abstractNum w:abstractNumId="1">
    <w:nsid w:val="1ED578B1"/>
    <w:multiLevelType w:val="multilevel"/>
    <w:tmpl w:val="C4A4490A"/>
    <w:lvl w:ilvl="0">
      <w:start w:val="1"/>
      <w:numFmt w:val="decimal"/>
      <w:lvlText w:val="%1."/>
      <w:lvlJc w:val="left"/>
      <w:pPr>
        <w:ind w:left="832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072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832" w:hanging="30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54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9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16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1" w:hanging="301"/>
      </w:pPr>
      <w:rPr>
        <w:rFonts w:hint="default"/>
        <w:lang w:val="ru-RU" w:eastAsia="ru-RU" w:bidi="ru-RU"/>
      </w:rPr>
    </w:lvl>
  </w:abstractNum>
  <w:abstractNum w:abstractNumId="2">
    <w:nsid w:val="4D807259"/>
    <w:multiLevelType w:val="multilevel"/>
    <w:tmpl w:val="04AA2A2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D8454F1"/>
    <w:multiLevelType w:val="multilevel"/>
    <w:tmpl w:val="C136E28C"/>
    <w:lvl w:ilvl="0">
      <w:start w:val="1"/>
      <w:numFmt w:val="decimal"/>
      <w:lvlText w:val="%1."/>
      <w:lvlJc w:val="left"/>
      <w:pPr>
        <w:ind w:left="1069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90D6781"/>
    <w:multiLevelType w:val="multilevel"/>
    <w:tmpl w:val="1638E3E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00000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7E9"/>
    <w:rsid w:val="005E30B2"/>
    <w:rsid w:val="0086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B2"/>
  </w:style>
  <w:style w:type="paragraph" w:styleId="1">
    <w:name w:val="heading 1"/>
    <w:basedOn w:val="a"/>
    <w:next w:val="a"/>
    <w:link w:val="10"/>
    <w:uiPriority w:val="9"/>
    <w:qFormat/>
    <w:rsid w:val="008657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657E9"/>
    <w:pPr>
      <w:widowControl w:val="0"/>
      <w:autoSpaceDE w:val="0"/>
      <w:autoSpaceDN w:val="0"/>
      <w:spacing w:after="0" w:line="240" w:lineRule="auto"/>
      <w:ind w:left="107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7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5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657E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Body Text"/>
    <w:basedOn w:val="a"/>
    <w:link w:val="a6"/>
    <w:uiPriority w:val="1"/>
    <w:qFormat/>
    <w:rsid w:val="008657E9"/>
    <w:pPr>
      <w:widowControl w:val="0"/>
      <w:autoSpaceDE w:val="0"/>
      <w:autoSpaceDN w:val="0"/>
      <w:spacing w:after="0" w:line="240" w:lineRule="auto"/>
      <w:ind w:left="832" w:hanging="36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8657E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34"/>
    <w:qFormat/>
    <w:rsid w:val="008657E9"/>
    <w:pPr>
      <w:widowControl w:val="0"/>
      <w:autoSpaceDE w:val="0"/>
      <w:autoSpaceDN w:val="0"/>
      <w:spacing w:after="0" w:line="240" w:lineRule="auto"/>
      <w:ind w:left="832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8657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8657E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657E9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657E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657E9"/>
    <w:rPr>
      <w:rFonts w:ascii="Times New Roman" w:eastAsia="Times New Roman" w:hAnsi="Times New Roman" w:cs="Times New Roman"/>
      <w:lang w:eastAsia="ru-RU" w:bidi="ru-RU"/>
    </w:rPr>
  </w:style>
  <w:style w:type="paragraph" w:customStyle="1" w:styleId="ParaAttribute3">
    <w:name w:val="ParaAttribute3"/>
    <w:rsid w:val="008657E9"/>
    <w:pPr>
      <w:widowControl w:val="0"/>
      <w:suppressAutoHyphens/>
      <w:spacing w:line="100" w:lineRule="atLeast"/>
      <w:ind w:right="-1"/>
      <w:jc w:val="center"/>
    </w:pPr>
    <w:rPr>
      <w:rFonts w:ascii="Times New Roman" w:eastAsia="№Е;Times New Roman" w:hAnsi="Times New Roman" w:cs="Times New Roman"/>
      <w:color w:val="00000A"/>
      <w:sz w:val="20"/>
      <w:szCs w:val="20"/>
      <w:lang w:eastAsia="zh-CN"/>
    </w:rPr>
  </w:style>
  <w:style w:type="paragraph" w:styleId="ac">
    <w:name w:val="No Spacing"/>
    <w:rsid w:val="008657E9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hyperlink" Target="http://www.bibliofon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6205</Words>
  <Characters>35370</Characters>
  <Application>Microsoft Office Word</Application>
  <DocSecurity>0</DocSecurity>
  <Lines>294</Lines>
  <Paragraphs>82</Paragraphs>
  <ScaleCrop>false</ScaleCrop>
  <Company/>
  <LinksUpToDate>false</LinksUpToDate>
  <CharactersWithSpaces>41493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</dc:creator>
  <cp:lastModifiedBy>оксана владимировна</cp:lastModifiedBy>
  <cp:revision>1</cp:revision>
  <dcterms:created xsi:type="dcterms:W3CDTF">2024-09-22T16:41:00Z</dcterms:created>
  <dcterms:modified xsi:type="dcterms:W3CDTF">2024-09-22T16:44:00Z</dcterms:modified>
</cp:coreProperties>
</file>