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6F" w:rsidRDefault="00A474B1" w:rsidP="00F50A3C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1869" cy="8170069"/>
            <wp:effectExtent l="19050" t="0" r="1731" b="0"/>
            <wp:docPr id="3" name="Рисунок 1" descr="C:\Users\Новгородцева\Documents\Scanned Documents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городцева\Documents\Scanned Documents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35" cy="817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</w:p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</w:p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</w:p>
    <w:p w:rsidR="00A90D6F" w:rsidRDefault="00A90D6F" w:rsidP="00F50A3C">
      <w:pPr>
        <w:ind w:firstLine="709"/>
        <w:jc w:val="center"/>
        <w:rPr>
          <w:b/>
          <w:sz w:val="28"/>
          <w:szCs w:val="28"/>
        </w:rPr>
      </w:pPr>
    </w:p>
    <w:p w:rsidR="00A474B1" w:rsidRDefault="00A474B1" w:rsidP="00F50A3C">
      <w:pPr>
        <w:ind w:firstLine="709"/>
        <w:jc w:val="center"/>
        <w:rPr>
          <w:b/>
          <w:sz w:val="28"/>
          <w:szCs w:val="28"/>
        </w:rPr>
      </w:pPr>
    </w:p>
    <w:p w:rsidR="00A474B1" w:rsidRDefault="00A474B1" w:rsidP="00F50A3C">
      <w:pPr>
        <w:ind w:firstLine="709"/>
        <w:jc w:val="center"/>
        <w:rPr>
          <w:b/>
          <w:sz w:val="28"/>
          <w:szCs w:val="28"/>
        </w:rPr>
      </w:pPr>
    </w:p>
    <w:p w:rsidR="00F50A3C" w:rsidRPr="00FE4EDD" w:rsidRDefault="00260A91" w:rsidP="00F50A3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50A3C" w:rsidRPr="00FE4EDD">
        <w:rPr>
          <w:b/>
          <w:sz w:val="28"/>
          <w:szCs w:val="28"/>
        </w:rPr>
        <w:t>абочая программа</w:t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t>курса внеурочной деятельности «</w:t>
      </w:r>
      <w:r w:rsidR="00D87ED2">
        <w:rPr>
          <w:b/>
          <w:sz w:val="28"/>
          <w:szCs w:val="28"/>
        </w:rPr>
        <w:t>Герои Вологодчины</w:t>
      </w:r>
      <w:r w:rsidRPr="00FE4EDD">
        <w:rPr>
          <w:b/>
          <w:sz w:val="28"/>
          <w:szCs w:val="28"/>
        </w:rPr>
        <w:t>»</w:t>
      </w:r>
    </w:p>
    <w:p w:rsidR="00F50A3C" w:rsidRPr="00FE4EDD" w:rsidRDefault="00F50A3C" w:rsidP="00F50A3C">
      <w:pPr>
        <w:ind w:firstLine="709"/>
        <w:jc w:val="center"/>
        <w:rPr>
          <w:b/>
          <w:sz w:val="28"/>
          <w:szCs w:val="28"/>
        </w:rPr>
      </w:pPr>
      <w:r w:rsidRPr="00FE4ED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основное</w:t>
      </w:r>
      <w:r w:rsidRPr="00FE4EDD">
        <w:rPr>
          <w:b/>
          <w:sz w:val="28"/>
          <w:szCs w:val="28"/>
        </w:rPr>
        <w:t xml:space="preserve"> общее образование)</w:t>
      </w:r>
    </w:p>
    <w:p w:rsidR="003F108A" w:rsidRPr="00A474B1" w:rsidRDefault="003F108A" w:rsidP="003F108A">
      <w:pPr>
        <w:ind w:firstLine="709"/>
        <w:jc w:val="center"/>
      </w:pPr>
      <w:bookmarkStart w:id="0" w:name="_bookmark0"/>
      <w:bookmarkEnd w:id="0"/>
      <w:r w:rsidRPr="00A474B1">
        <w:t xml:space="preserve">Пояснительная записка </w:t>
      </w:r>
    </w:p>
    <w:p w:rsidR="00A474B1" w:rsidRDefault="00A474B1" w:rsidP="003F108A">
      <w:pPr>
        <w:ind w:firstLine="709"/>
        <w:jc w:val="both"/>
      </w:pPr>
    </w:p>
    <w:p w:rsidR="003F108A" w:rsidRPr="00A474B1" w:rsidRDefault="003F108A" w:rsidP="003F108A">
      <w:pPr>
        <w:ind w:firstLine="709"/>
        <w:jc w:val="both"/>
      </w:pPr>
      <w:r w:rsidRPr="00A474B1">
        <w:t xml:space="preserve">      Рабочая  программа  курса  внеурочной  деятельности  по  патриотическому  воспитанию   «Герои  Вологодчины» для  5-8  классов  разработана   на  основе  положений  и  требований    к  результатам   освоения   основной   образовательной    программы,  представленных   в   федеральном   государственном   образовательном   стандарте  основного    общего     образования,    утвержденном     приказом     Министерства  </w:t>
      </w:r>
    </w:p>
    <w:p w:rsidR="003F108A" w:rsidRPr="00A474B1" w:rsidRDefault="003F108A" w:rsidP="003F108A">
      <w:pPr>
        <w:jc w:val="both"/>
      </w:pPr>
      <w:r w:rsidRPr="00A474B1">
        <w:t xml:space="preserve">просвещения  Российской  Федерации  от 31  мая  2021  г.  № 287  «Об утверждении  федерального  государственного  образовательного  стандарта  основного  общего  образования», а также с учетом: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   –  федеральной  рабочей  программы  воспитания,  утвержденной  приказом Министерства просвещения Российской Федерации от 23.11.2022 г. № 1014 «Об утверждении     федеральной     образовательной    программы     среднего    общего  образования»; 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   –   Концепции     преподавания    учебного    курса   «История    России»    в  образовательных   организациях,   реализующих   основные   общеобразовательные программы     (утверждена    решением     Коллегии    Министерства     просвещения  Российской Федерации, протокол от 23 октября 2020 г.); 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   –  письма Министерства просвещения Российской Федерации от 05.07.2022  №    ТВ-1290/03    «О   направлении    методических     рекомендаций»    (вместе   с  «Информационно-методическим          письмом      об    организации     внеурочной  деятельности  в  рамках  реализации  обновленных  федеральных  государственных  образовательных     стандартов    начального     общего    и   основного     общего  образования»); 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   –   федеральной    рабочей    программы    по   истории    для   5–9  классов  образовательных организаций;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   —  письма  Департамента  образования  Вологодской  области  от  14.07. 2023  №ИХ.20-6520/23  «О  направлении  методических  рекомендаций  по  разработке  планов    внеурочной     деятельности     общеобразовательной      организации     в  соответствии с обновленными ФГОС общего образования и ФООП».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   Нормативную      правовую    основу    настоящей    Программы      составляют  ледующие документы.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1.  Указ Президента РФ от 2 июля 2021 г. № 400 «О Стратегии национальной 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   безопасности Российской Федерации»;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2. Указ  Президента  РФ  от  9  ноября  2022  г.  №  809  «Об  утверждении  Основ государственной  политики  по  сохранению  и  укреплению  традиционных российских духовно-нравственных ценностей»; </w:t>
      </w:r>
    </w:p>
    <w:p w:rsidR="00F50A3C" w:rsidRPr="00A474B1" w:rsidRDefault="003F108A" w:rsidP="003F108A">
      <w:pPr>
        <w:ind w:firstLine="709"/>
        <w:jc w:val="both"/>
      </w:pPr>
      <w:r w:rsidRPr="00A474B1">
        <w:t xml:space="preserve">   3. ФЗ от 31.07.2020 г. № 304-ФЗ «О внесении изменений в Федеральный закон  «Об   образовании   в   Российской   Федерации»   по   вопросам   воспитания  обучающихся»;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4. Федеральный      закон   «Об   образовании    в   Российской    Федерации»     от   29.12.2012 № 273-ФЗ (с изменениями);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5. Закон Вологодской области «О патриотическом воспитании в Вологодской  области» от 28.12.2020 № 4837-ОЗ </w:t>
      </w:r>
    </w:p>
    <w:p w:rsidR="003F108A" w:rsidRPr="00A474B1" w:rsidRDefault="003F108A" w:rsidP="003F108A">
      <w:pPr>
        <w:ind w:firstLine="709"/>
        <w:jc w:val="both"/>
      </w:pPr>
      <w:r w:rsidRPr="00A474B1">
        <w:t xml:space="preserve">   6. «Концепция     духовно-нравственного      развития    и  воспитания    личности ражданина России» (А.Я. Данилюк, А.М. Кондаков, В.А. Тишков).</w:t>
      </w:r>
    </w:p>
    <w:p w:rsidR="003F108A" w:rsidRPr="00A474B1" w:rsidRDefault="003F108A" w:rsidP="003F108A">
      <w:pPr>
        <w:ind w:firstLine="709"/>
        <w:jc w:val="both"/>
      </w:pPr>
      <w:r w:rsidRPr="00A474B1">
        <w:t>Поручения</w:t>
      </w:r>
      <w:r w:rsidR="00A474B1">
        <w:t>губернатора Вологодской области от 25.03.2022 № ПГ 01-235/32</w:t>
      </w:r>
    </w:p>
    <w:p w:rsidR="00BE1625" w:rsidRPr="00A474B1" w:rsidRDefault="00BE1625" w:rsidP="003F108A">
      <w:pPr>
        <w:ind w:firstLine="709"/>
        <w:jc w:val="both"/>
      </w:pPr>
    </w:p>
    <w:p w:rsidR="00BE1625" w:rsidRPr="00A474B1" w:rsidRDefault="00BE1625" w:rsidP="00BE1625">
      <w:pPr>
        <w:ind w:firstLine="709"/>
        <w:jc w:val="both"/>
        <w:rPr>
          <w:b/>
        </w:rPr>
      </w:pPr>
      <w:r w:rsidRPr="00A474B1">
        <w:t xml:space="preserve">  </w:t>
      </w:r>
      <w:r w:rsidRPr="00A474B1">
        <w:rPr>
          <w:b/>
        </w:rPr>
        <w:t xml:space="preserve">Актуальность программы «Герои Вологодчины» </w:t>
      </w:r>
    </w:p>
    <w:p w:rsidR="00BE1625" w:rsidRPr="00A474B1" w:rsidRDefault="00BE1625" w:rsidP="00BE1625">
      <w:pPr>
        <w:ind w:firstLine="709"/>
        <w:jc w:val="both"/>
      </w:pPr>
      <w:r w:rsidRPr="00A474B1">
        <w:lastRenderedPageBreak/>
        <w:t xml:space="preserve">      Актуальность     курса   внеурочной     деятельности    «Герои    Вологодчины»  обусловлена      необходимостью        формирования       российской      гражданской  идентичности,  патриотизма,  приобщения  обучающихся  к  исторической  памяти  </w:t>
      </w:r>
    </w:p>
    <w:p w:rsidR="00BE1625" w:rsidRPr="00A474B1" w:rsidRDefault="00BE1625" w:rsidP="00BE1625">
      <w:pPr>
        <w:jc w:val="both"/>
      </w:pPr>
      <w:r w:rsidRPr="00A474B1">
        <w:t xml:space="preserve">многих поколений россиян.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 Создание программы продиктовано важностью стоящих перед школой задач  исторического просвещения подрастающего поколения россиян, формирования у  них  способности  к  восприятию  и  бережному  отношению  к  историческому  и  культурному     наследию,    сохранению     исторической     памяти    о  подвигах    и  достижениях предков.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      Основное     внимание    в  программе    уделено    современным     подходам    к  организации   деятельности, нацеливающих      школьников      не   на   пассивное восприятие  сообщаемой  педагогом  информации,  а  на  самостоятельный  поиск  и  исследование,  формирующие  умение  работать  с  многообразными  источниками  исторической и современной информации.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   Программа ориентирована на расширение и дополнение знаний, получаемых  обучающимися  в  ходе  изучения  учебного  курса  «История  России»,  призвана обеспечить  целостное  и  эмоционально  окрашенное  восприятие  отечественной  истории посредством обращения к знаковым личностям и памятным событиям из  истории родного края и малой родины. </w:t>
      </w:r>
    </w:p>
    <w:p w:rsidR="00BE1625" w:rsidRPr="00A474B1" w:rsidRDefault="00BE1625" w:rsidP="00BE1625">
      <w:pPr>
        <w:ind w:firstLine="709"/>
        <w:jc w:val="both"/>
      </w:pPr>
    </w:p>
    <w:p w:rsidR="00BE1625" w:rsidRPr="00A474B1" w:rsidRDefault="00BE1625" w:rsidP="00BE1625">
      <w:pPr>
        <w:ind w:firstLine="709"/>
        <w:jc w:val="both"/>
        <w:rPr>
          <w:b/>
        </w:rPr>
      </w:pPr>
      <w:r w:rsidRPr="00A474B1">
        <w:rPr>
          <w:b/>
        </w:rPr>
        <w:t xml:space="preserve">      Цель курса «Герои Вологодчины»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      Курс  имеет  историко-просветительскую  направленность,  ориентирован  на  сохранение    исторической     памяти,   на   формирование  гражданственности   и патриотических чувств у школьников на примере жизни и подвигов выдающихся вологжан.  . Курс   посвящен  выдающимся   вологжанам,   внесшим      особый   вклад   в   становление   и   развитие  Отечества и родного края, проявившим высшее напряжение физических и духовных  сил   при   осуществлении   гражданского   долга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Целью  курса  «Герои  Вологодчины»  является  развитие  ценностного  отношения школьников к своей малой родине – Вологодской области, населяющим  ее людям, ее уникальной истории, богатой природе и самобытной культуре. </w:t>
      </w:r>
    </w:p>
    <w:p w:rsidR="00BE1625" w:rsidRPr="00A474B1" w:rsidRDefault="00BE1625" w:rsidP="00BE1625">
      <w:pPr>
        <w:ind w:firstLine="709"/>
        <w:jc w:val="both"/>
      </w:pPr>
    </w:p>
    <w:p w:rsidR="00BE1625" w:rsidRPr="00A474B1" w:rsidRDefault="00BE1625" w:rsidP="00BE1625">
      <w:pPr>
        <w:ind w:firstLine="709"/>
        <w:jc w:val="both"/>
        <w:rPr>
          <w:b/>
        </w:rPr>
      </w:pPr>
      <w:r w:rsidRPr="00A474B1">
        <w:rPr>
          <w:b/>
        </w:rPr>
        <w:t xml:space="preserve">      Основные задачи курса «Герои Вологодчины»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– дать дополнительные знания по отечественной истории и истории Вологодского  края;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– расширить знания обучающихся о выдающихся личностях Вологодской области;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–   стимулировать     познавательный     интерес   обучающихся      к  материальным, культурным  и  духовным  ценностям  предыдущих  поколений,  развивать  умения  поисковой, исследовательской, аналитической работы на основе широкого круга  источников и в первую очередь – на региональном материале –  способствовать  осознанию  обучающимися   своей   социальной  идентичности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одновременно как граждан России и жителей Вологодской области посредством  сообщения информации о личностях, наиболее значимых для истории Вологодской  области;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– формировать у обучающихся личностное, эмоционально окрашенное восприятие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прошлого, понимание «человеческого измерения истории» посредством изучения  жизни и деятельности выдающихся земляков. </w:t>
      </w:r>
    </w:p>
    <w:p w:rsidR="00BE1625" w:rsidRPr="00A474B1" w:rsidRDefault="00BE1625" w:rsidP="00BE1625">
      <w:pPr>
        <w:ind w:firstLine="709"/>
        <w:jc w:val="both"/>
      </w:pPr>
    </w:p>
    <w:p w:rsidR="00BE1625" w:rsidRPr="00A474B1" w:rsidRDefault="00BE1625" w:rsidP="00BE1625">
      <w:pPr>
        <w:ind w:firstLine="709"/>
        <w:jc w:val="both"/>
        <w:rPr>
          <w:b/>
        </w:rPr>
      </w:pPr>
      <w:r w:rsidRPr="00A474B1">
        <w:t xml:space="preserve">      </w:t>
      </w:r>
      <w:r w:rsidRPr="00A474B1">
        <w:rPr>
          <w:b/>
        </w:rPr>
        <w:t xml:space="preserve">Место курса «Герои Вологодчины» и формы проведения занятий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      Курс по патриотическому воспитанию «Герои Вологодчины» включается в  инвариантную часть плана внеурочной деятельности в объеме 0,5 часа в неделю  (17 часов за учебный год).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      Содержание   учебного   пособия   «Герои   Вологодчины»   для   5-8   классов  рассчитано на 40 часов (по 10 часов на каждый учебный год). Таким образом, 17  часов   за   учебный    год,  отводимые     на   реализацию    программы     «Герои  ологодчины», распределяются следующим образом:  </w:t>
      </w:r>
    </w:p>
    <w:p w:rsidR="00BE1625" w:rsidRPr="00A474B1" w:rsidRDefault="00BE1625" w:rsidP="00BE1625">
      <w:pPr>
        <w:ind w:firstLine="709"/>
        <w:jc w:val="both"/>
      </w:pPr>
      <w:r w:rsidRPr="00A474B1">
        <w:lastRenderedPageBreak/>
        <w:t xml:space="preserve">      10  ч —  внеурочные  занятия  с  использованием  учебного  пособия  «Герои  Вологодчины»,  </w:t>
      </w:r>
    </w:p>
    <w:p w:rsidR="00BE1625" w:rsidRPr="00A474B1" w:rsidRDefault="00BE1625" w:rsidP="00BE1625">
      <w:pPr>
        <w:ind w:firstLine="709"/>
        <w:jc w:val="both"/>
      </w:pPr>
      <w:r w:rsidRPr="00A474B1">
        <w:t xml:space="preserve">      6  ч   —   проектно-исследовательская     деятельность    (с  использованием  материалов  регионального  (краеведческого)  содержания  того  Никольского муниципального округа, </w:t>
      </w:r>
    </w:p>
    <w:p w:rsidR="003458CC" w:rsidRPr="00A474B1" w:rsidRDefault="00BE1625" w:rsidP="00BE1625">
      <w:pPr>
        <w:jc w:val="both"/>
      </w:pPr>
      <w:r w:rsidRPr="00A474B1">
        <w:t xml:space="preserve"> 1 ч— итоговое занятие по программе (презентация проектов). </w:t>
      </w:r>
    </w:p>
    <w:p w:rsidR="003458CC" w:rsidRPr="00A474B1" w:rsidRDefault="003458CC" w:rsidP="00BE1625">
      <w:pPr>
        <w:jc w:val="both"/>
      </w:pPr>
    </w:p>
    <w:p w:rsidR="003458CC" w:rsidRPr="00A474B1" w:rsidRDefault="003458CC" w:rsidP="003458CC">
      <w:pPr>
        <w:jc w:val="center"/>
        <w:rPr>
          <w:b/>
        </w:rPr>
      </w:pPr>
      <w:r w:rsidRPr="00A474B1">
        <w:rPr>
          <w:b/>
        </w:rPr>
        <w:t>Распределение часов в программе «Герои Вологодчины»</w:t>
      </w:r>
    </w:p>
    <w:p w:rsidR="00BE1625" w:rsidRPr="00A474B1" w:rsidRDefault="00427CFA" w:rsidP="003458CC">
      <w:pPr>
        <w:jc w:val="both"/>
        <w:rPr>
          <w:b/>
        </w:rPr>
      </w:pPr>
      <w:r w:rsidRPr="00A474B1">
        <w:rPr>
          <w:b/>
        </w:rPr>
        <w:t xml:space="preserve">                                                    </w:t>
      </w:r>
      <w:r w:rsidR="003458CC" w:rsidRPr="00A474B1">
        <w:rPr>
          <w:b/>
        </w:rPr>
        <w:t>(5-8 классы)</w:t>
      </w:r>
    </w:p>
    <w:p w:rsidR="00427CFA" w:rsidRPr="00A474B1" w:rsidRDefault="00427CFA" w:rsidP="003458CC">
      <w:pPr>
        <w:jc w:val="both"/>
        <w:rPr>
          <w:b/>
        </w:rPr>
      </w:pPr>
    </w:p>
    <w:tbl>
      <w:tblPr>
        <w:tblStyle w:val="ac"/>
        <w:tblW w:w="0" w:type="auto"/>
        <w:tblLook w:val="04A0"/>
      </w:tblPr>
      <w:tblGrid>
        <w:gridCol w:w="1039"/>
        <w:gridCol w:w="1875"/>
        <w:gridCol w:w="1876"/>
        <w:gridCol w:w="1877"/>
        <w:gridCol w:w="1877"/>
        <w:gridCol w:w="1877"/>
      </w:tblGrid>
      <w:tr w:rsidR="003458CC" w:rsidRPr="00A474B1" w:rsidTr="003458CC">
        <w:tc>
          <w:tcPr>
            <w:tcW w:w="1039" w:type="dxa"/>
          </w:tcPr>
          <w:p w:rsidR="003458CC" w:rsidRPr="00A474B1" w:rsidRDefault="003458CC" w:rsidP="00427CFA">
            <w:pPr>
              <w:jc w:val="center"/>
            </w:pPr>
          </w:p>
        </w:tc>
        <w:tc>
          <w:tcPr>
            <w:tcW w:w="1875" w:type="dxa"/>
          </w:tcPr>
          <w:p w:rsidR="003458CC" w:rsidRPr="00A474B1" w:rsidRDefault="003458CC" w:rsidP="00427CFA">
            <w:pPr>
              <w:jc w:val="center"/>
            </w:pPr>
            <w:r w:rsidRPr="00A474B1">
              <w:t>5</w:t>
            </w:r>
          </w:p>
          <w:p w:rsidR="003458CC" w:rsidRPr="00A474B1" w:rsidRDefault="003458CC" w:rsidP="00427CFA">
            <w:pPr>
              <w:jc w:val="center"/>
            </w:pPr>
            <w:r w:rsidRPr="00A474B1">
              <w:t>класс</w:t>
            </w:r>
          </w:p>
        </w:tc>
        <w:tc>
          <w:tcPr>
            <w:tcW w:w="1876" w:type="dxa"/>
          </w:tcPr>
          <w:p w:rsidR="003458CC" w:rsidRPr="00A474B1" w:rsidRDefault="003458CC" w:rsidP="00427CFA">
            <w:pPr>
              <w:jc w:val="center"/>
            </w:pPr>
            <w:r w:rsidRPr="00A474B1">
              <w:t>6</w:t>
            </w:r>
          </w:p>
          <w:p w:rsidR="003458CC" w:rsidRPr="00A474B1" w:rsidRDefault="003458CC" w:rsidP="00427CFA">
            <w:pPr>
              <w:jc w:val="center"/>
            </w:pPr>
            <w:r w:rsidRPr="00A474B1">
              <w:t>класс</w:t>
            </w:r>
          </w:p>
        </w:tc>
        <w:tc>
          <w:tcPr>
            <w:tcW w:w="1877" w:type="dxa"/>
          </w:tcPr>
          <w:p w:rsidR="003458CC" w:rsidRPr="00A474B1" w:rsidRDefault="003458CC" w:rsidP="00427CFA">
            <w:pPr>
              <w:jc w:val="center"/>
            </w:pPr>
            <w:r w:rsidRPr="00A474B1">
              <w:t>7</w:t>
            </w:r>
          </w:p>
          <w:p w:rsidR="003458CC" w:rsidRPr="00A474B1" w:rsidRDefault="003458CC" w:rsidP="00427CFA">
            <w:pPr>
              <w:jc w:val="center"/>
            </w:pPr>
            <w:r w:rsidRPr="00A474B1">
              <w:t>класс</w:t>
            </w:r>
          </w:p>
        </w:tc>
        <w:tc>
          <w:tcPr>
            <w:tcW w:w="1877" w:type="dxa"/>
          </w:tcPr>
          <w:p w:rsidR="003458CC" w:rsidRPr="00A474B1" w:rsidRDefault="003458CC" w:rsidP="00427CFA">
            <w:pPr>
              <w:jc w:val="center"/>
            </w:pPr>
            <w:r w:rsidRPr="00A474B1">
              <w:t>8</w:t>
            </w:r>
          </w:p>
          <w:p w:rsidR="003458CC" w:rsidRPr="00A474B1" w:rsidRDefault="003458CC" w:rsidP="00427CFA">
            <w:pPr>
              <w:jc w:val="center"/>
            </w:pPr>
            <w:r w:rsidRPr="00A474B1">
              <w:t>класс</w:t>
            </w:r>
          </w:p>
        </w:tc>
        <w:tc>
          <w:tcPr>
            <w:tcW w:w="1877" w:type="dxa"/>
          </w:tcPr>
          <w:p w:rsidR="003458CC" w:rsidRPr="00A474B1" w:rsidRDefault="003458CC" w:rsidP="00427CFA">
            <w:pPr>
              <w:jc w:val="center"/>
            </w:pPr>
            <w:r w:rsidRPr="00A474B1">
              <w:t>9</w:t>
            </w:r>
          </w:p>
          <w:p w:rsidR="003458CC" w:rsidRPr="00A474B1" w:rsidRDefault="003458CC" w:rsidP="00427CFA">
            <w:pPr>
              <w:jc w:val="center"/>
            </w:pPr>
            <w:r w:rsidRPr="00A474B1">
              <w:t>класс</w:t>
            </w:r>
          </w:p>
        </w:tc>
      </w:tr>
      <w:tr w:rsidR="003458CC" w:rsidRPr="00A474B1" w:rsidTr="003458CC">
        <w:tc>
          <w:tcPr>
            <w:tcW w:w="1039" w:type="dxa"/>
            <w:vMerge w:val="restart"/>
          </w:tcPr>
          <w:p w:rsidR="003458CC" w:rsidRPr="00A474B1" w:rsidRDefault="003458CC" w:rsidP="00427CFA">
            <w:pPr>
              <w:jc w:val="center"/>
            </w:pPr>
            <w:r w:rsidRPr="00A474B1">
              <w:t>1</w:t>
            </w:r>
          </w:p>
        </w:tc>
        <w:tc>
          <w:tcPr>
            <w:tcW w:w="9382" w:type="dxa"/>
            <w:gridSpan w:val="5"/>
          </w:tcPr>
          <w:p w:rsidR="003458CC" w:rsidRPr="00A474B1" w:rsidRDefault="003458CC" w:rsidP="00427CFA">
            <w:pPr>
              <w:jc w:val="center"/>
              <w:rPr>
                <w:b/>
              </w:rPr>
            </w:pPr>
            <w:r w:rsidRPr="00A474B1">
              <w:rPr>
                <w:b/>
              </w:rPr>
              <w:t>Внеурочная деятельность с использованием учебного пособия «Герои Вологодчины»</w:t>
            </w:r>
          </w:p>
          <w:p w:rsidR="003458CC" w:rsidRPr="00A474B1" w:rsidRDefault="003458CC" w:rsidP="00427CFA">
            <w:pPr>
              <w:jc w:val="center"/>
            </w:pPr>
            <w:r w:rsidRPr="00A474B1">
              <w:rPr>
                <w:b/>
              </w:rPr>
              <w:t>(количество часов)</w:t>
            </w:r>
          </w:p>
        </w:tc>
      </w:tr>
      <w:tr w:rsidR="003458CC" w:rsidRPr="00A474B1" w:rsidTr="003458CC">
        <w:tc>
          <w:tcPr>
            <w:tcW w:w="1039" w:type="dxa"/>
            <w:vMerge/>
          </w:tcPr>
          <w:p w:rsidR="003458CC" w:rsidRPr="00A474B1" w:rsidRDefault="003458CC" w:rsidP="00427CFA">
            <w:pPr>
              <w:jc w:val="center"/>
            </w:pPr>
          </w:p>
        </w:tc>
        <w:tc>
          <w:tcPr>
            <w:tcW w:w="1875" w:type="dxa"/>
          </w:tcPr>
          <w:p w:rsidR="003458CC" w:rsidRPr="00A474B1" w:rsidRDefault="003458CC" w:rsidP="00427CFA">
            <w:pPr>
              <w:jc w:val="center"/>
            </w:pPr>
            <w:r w:rsidRPr="00A474B1">
              <w:t>10</w:t>
            </w:r>
          </w:p>
        </w:tc>
        <w:tc>
          <w:tcPr>
            <w:tcW w:w="1876" w:type="dxa"/>
          </w:tcPr>
          <w:p w:rsidR="003458CC" w:rsidRPr="00A474B1" w:rsidRDefault="003458CC" w:rsidP="00427CFA">
            <w:pPr>
              <w:jc w:val="center"/>
            </w:pPr>
            <w:r w:rsidRPr="00A474B1">
              <w:t>10</w:t>
            </w:r>
          </w:p>
        </w:tc>
        <w:tc>
          <w:tcPr>
            <w:tcW w:w="1877" w:type="dxa"/>
          </w:tcPr>
          <w:p w:rsidR="003458CC" w:rsidRPr="00A474B1" w:rsidRDefault="003458CC" w:rsidP="00427CFA">
            <w:pPr>
              <w:jc w:val="center"/>
            </w:pPr>
            <w:r w:rsidRPr="00A474B1">
              <w:t>10</w:t>
            </w:r>
          </w:p>
        </w:tc>
        <w:tc>
          <w:tcPr>
            <w:tcW w:w="1877" w:type="dxa"/>
          </w:tcPr>
          <w:p w:rsidR="003458CC" w:rsidRPr="00A474B1" w:rsidRDefault="003458CC" w:rsidP="00427CFA">
            <w:pPr>
              <w:jc w:val="center"/>
            </w:pPr>
            <w:r w:rsidRPr="00A474B1">
              <w:t>10</w:t>
            </w:r>
          </w:p>
        </w:tc>
        <w:tc>
          <w:tcPr>
            <w:tcW w:w="1877" w:type="dxa"/>
          </w:tcPr>
          <w:p w:rsidR="003458CC" w:rsidRPr="00A474B1" w:rsidRDefault="003458CC" w:rsidP="00427CFA">
            <w:pPr>
              <w:jc w:val="center"/>
            </w:pPr>
            <w:r w:rsidRPr="00A474B1">
              <w:t>10</w:t>
            </w:r>
          </w:p>
        </w:tc>
      </w:tr>
      <w:tr w:rsidR="003458CC" w:rsidRPr="00A474B1" w:rsidTr="003458CC">
        <w:tc>
          <w:tcPr>
            <w:tcW w:w="1039" w:type="dxa"/>
            <w:vMerge w:val="restart"/>
          </w:tcPr>
          <w:p w:rsidR="003458CC" w:rsidRPr="00A474B1" w:rsidRDefault="003458CC" w:rsidP="00427CFA">
            <w:pPr>
              <w:jc w:val="center"/>
            </w:pPr>
            <w:r w:rsidRPr="00A474B1">
              <w:t>2</w:t>
            </w:r>
          </w:p>
        </w:tc>
        <w:tc>
          <w:tcPr>
            <w:tcW w:w="9382" w:type="dxa"/>
            <w:gridSpan w:val="5"/>
          </w:tcPr>
          <w:p w:rsidR="003458CC" w:rsidRPr="00A474B1" w:rsidRDefault="003458CC" w:rsidP="00427CFA">
            <w:pPr>
              <w:jc w:val="center"/>
            </w:pPr>
            <w:r w:rsidRPr="00A474B1">
              <w:t>Внеурочные занятия</w:t>
            </w:r>
          </w:p>
          <w:p w:rsidR="003458CC" w:rsidRPr="00A474B1" w:rsidRDefault="003458CC" w:rsidP="00427CFA">
            <w:pPr>
              <w:jc w:val="center"/>
            </w:pPr>
            <w:r w:rsidRPr="00A474B1">
              <w:t>(проектная и исследовательскаядеятельность)</w:t>
            </w:r>
          </w:p>
          <w:p w:rsidR="003458CC" w:rsidRPr="00A474B1" w:rsidRDefault="003458CC" w:rsidP="00427CFA">
            <w:pPr>
              <w:jc w:val="center"/>
            </w:pPr>
            <w:r w:rsidRPr="00A474B1">
              <w:t>С обязательным включением региональног (краеведческого содержания)</w:t>
            </w:r>
          </w:p>
        </w:tc>
      </w:tr>
      <w:tr w:rsidR="003458CC" w:rsidRPr="00A474B1" w:rsidTr="003458CC">
        <w:tc>
          <w:tcPr>
            <w:tcW w:w="1039" w:type="dxa"/>
            <w:vMerge/>
          </w:tcPr>
          <w:p w:rsidR="003458CC" w:rsidRPr="00A474B1" w:rsidRDefault="003458CC" w:rsidP="00427CFA">
            <w:pPr>
              <w:jc w:val="center"/>
            </w:pPr>
          </w:p>
        </w:tc>
        <w:tc>
          <w:tcPr>
            <w:tcW w:w="1875" w:type="dxa"/>
          </w:tcPr>
          <w:p w:rsidR="003458CC" w:rsidRPr="00A474B1" w:rsidRDefault="00427CFA" w:rsidP="00427CFA">
            <w:pPr>
              <w:jc w:val="center"/>
            </w:pPr>
            <w:r w:rsidRPr="00A474B1">
              <w:t>6</w:t>
            </w:r>
          </w:p>
        </w:tc>
        <w:tc>
          <w:tcPr>
            <w:tcW w:w="1876" w:type="dxa"/>
          </w:tcPr>
          <w:p w:rsidR="003458CC" w:rsidRPr="00A474B1" w:rsidRDefault="00427CFA" w:rsidP="00427CFA">
            <w:pPr>
              <w:jc w:val="center"/>
            </w:pPr>
            <w:r w:rsidRPr="00A474B1">
              <w:t>6</w:t>
            </w:r>
          </w:p>
        </w:tc>
        <w:tc>
          <w:tcPr>
            <w:tcW w:w="1877" w:type="dxa"/>
          </w:tcPr>
          <w:p w:rsidR="003458CC" w:rsidRPr="00A474B1" w:rsidRDefault="00427CFA" w:rsidP="00427CFA">
            <w:pPr>
              <w:jc w:val="center"/>
            </w:pPr>
            <w:r w:rsidRPr="00A474B1">
              <w:t>6</w:t>
            </w:r>
          </w:p>
        </w:tc>
        <w:tc>
          <w:tcPr>
            <w:tcW w:w="1877" w:type="dxa"/>
          </w:tcPr>
          <w:p w:rsidR="003458CC" w:rsidRPr="00A474B1" w:rsidRDefault="00427CFA" w:rsidP="00427CFA">
            <w:pPr>
              <w:jc w:val="center"/>
            </w:pPr>
            <w:r w:rsidRPr="00A474B1">
              <w:t>6</w:t>
            </w:r>
          </w:p>
        </w:tc>
        <w:tc>
          <w:tcPr>
            <w:tcW w:w="1877" w:type="dxa"/>
          </w:tcPr>
          <w:p w:rsidR="003458CC" w:rsidRPr="00A474B1" w:rsidRDefault="00427CFA" w:rsidP="00427CFA">
            <w:pPr>
              <w:jc w:val="center"/>
            </w:pPr>
            <w:r w:rsidRPr="00A474B1">
              <w:t>6</w:t>
            </w:r>
          </w:p>
        </w:tc>
      </w:tr>
      <w:tr w:rsidR="00427CFA" w:rsidRPr="00A474B1" w:rsidTr="003B2090">
        <w:tc>
          <w:tcPr>
            <w:tcW w:w="1039" w:type="dxa"/>
            <w:vMerge w:val="restart"/>
          </w:tcPr>
          <w:p w:rsidR="00427CFA" w:rsidRPr="00A474B1" w:rsidRDefault="00427CFA" w:rsidP="00427CFA">
            <w:pPr>
              <w:jc w:val="center"/>
            </w:pPr>
            <w:r w:rsidRPr="00A474B1">
              <w:t>3</w:t>
            </w:r>
          </w:p>
        </w:tc>
        <w:tc>
          <w:tcPr>
            <w:tcW w:w="9382" w:type="dxa"/>
            <w:gridSpan w:val="5"/>
          </w:tcPr>
          <w:p w:rsidR="00427CFA" w:rsidRPr="00A474B1" w:rsidRDefault="00427CFA" w:rsidP="00427CFA">
            <w:pPr>
              <w:jc w:val="center"/>
            </w:pPr>
            <w:r w:rsidRPr="00A474B1">
              <w:t>Итоговое внеурочное занятие по курсу (презентация проектов)</w:t>
            </w:r>
          </w:p>
        </w:tc>
      </w:tr>
      <w:tr w:rsidR="00427CFA" w:rsidRPr="00A474B1" w:rsidTr="003458CC">
        <w:tc>
          <w:tcPr>
            <w:tcW w:w="1039" w:type="dxa"/>
            <w:vMerge/>
          </w:tcPr>
          <w:p w:rsidR="00427CFA" w:rsidRPr="00A474B1" w:rsidRDefault="00427CFA" w:rsidP="00427CFA">
            <w:pPr>
              <w:jc w:val="center"/>
            </w:pPr>
          </w:p>
        </w:tc>
        <w:tc>
          <w:tcPr>
            <w:tcW w:w="1875" w:type="dxa"/>
          </w:tcPr>
          <w:p w:rsidR="00427CFA" w:rsidRPr="00A474B1" w:rsidRDefault="00427CFA" w:rsidP="00427CFA">
            <w:pPr>
              <w:jc w:val="center"/>
            </w:pPr>
            <w:r w:rsidRPr="00A474B1">
              <w:t>1</w:t>
            </w:r>
          </w:p>
        </w:tc>
        <w:tc>
          <w:tcPr>
            <w:tcW w:w="1876" w:type="dxa"/>
          </w:tcPr>
          <w:p w:rsidR="00427CFA" w:rsidRPr="00A474B1" w:rsidRDefault="00427CFA" w:rsidP="00427CFA">
            <w:pPr>
              <w:jc w:val="center"/>
            </w:pPr>
            <w:r w:rsidRPr="00A474B1">
              <w:t>1</w:t>
            </w:r>
          </w:p>
        </w:tc>
        <w:tc>
          <w:tcPr>
            <w:tcW w:w="1877" w:type="dxa"/>
          </w:tcPr>
          <w:p w:rsidR="00427CFA" w:rsidRPr="00A474B1" w:rsidRDefault="00427CFA" w:rsidP="00427CFA">
            <w:pPr>
              <w:jc w:val="center"/>
            </w:pPr>
            <w:r w:rsidRPr="00A474B1">
              <w:t>1</w:t>
            </w:r>
          </w:p>
        </w:tc>
        <w:tc>
          <w:tcPr>
            <w:tcW w:w="1877" w:type="dxa"/>
          </w:tcPr>
          <w:p w:rsidR="00427CFA" w:rsidRPr="00A474B1" w:rsidRDefault="00427CFA" w:rsidP="00427CFA">
            <w:pPr>
              <w:jc w:val="center"/>
            </w:pPr>
            <w:r w:rsidRPr="00A474B1">
              <w:t>1</w:t>
            </w:r>
          </w:p>
        </w:tc>
        <w:tc>
          <w:tcPr>
            <w:tcW w:w="1877" w:type="dxa"/>
          </w:tcPr>
          <w:p w:rsidR="00427CFA" w:rsidRPr="00A474B1" w:rsidRDefault="00427CFA" w:rsidP="00427CFA">
            <w:pPr>
              <w:jc w:val="center"/>
            </w:pPr>
            <w:r w:rsidRPr="00A474B1">
              <w:t>1</w:t>
            </w:r>
          </w:p>
        </w:tc>
      </w:tr>
      <w:tr w:rsidR="003458CC" w:rsidRPr="00A474B1" w:rsidTr="003458CC">
        <w:tc>
          <w:tcPr>
            <w:tcW w:w="1039" w:type="dxa"/>
          </w:tcPr>
          <w:p w:rsidR="003458CC" w:rsidRPr="00A474B1" w:rsidRDefault="003458CC" w:rsidP="00427CFA">
            <w:pPr>
              <w:jc w:val="center"/>
            </w:pPr>
            <w:r w:rsidRPr="00A474B1">
              <w:t>Итого</w:t>
            </w:r>
          </w:p>
        </w:tc>
        <w:tc>
          <w:tcPr>
            <w:tcW w:w="1875" w:type="dxa"/>
          </w:tcPr>
          <w:p w:rsidR="003458CC" w:rsidRPr="00A474B1" w:rsidRDefault="00427CFA" w:rsidP="00427CFA">
            <w:pPr>
              <w:jc w:val="center"/>
            </w:pPr>
            <w:r w:rsidRPr="00A474B1">
              <w:t>17</w:t>
            </w:r>
          </w:p>
        </w:tc>
        <w:tc>
          <w:tcPr>
            <w:tcW w:w="1876" w:type="dxa"/>
          </w:tcPr>
          <w:p w:rsidR="003458CC" w:rsidRPr="00A474B1" w:rsidRDefault="00427CFA" w:rsidP="00427CFA">
            <w:pPr>
              <w:jc w:val="center"/>
            </w:pPr>
            <w:r w:rsidRPr="00A474B1">
              <w:t>17</w:t>
            </w:r>
          </w:p>
        </w:tc>
        <w:tc>
          <w:tcPr>
            <w:tcW w:w="1877" w:type="dxa"/>
          </w:tcPr>
          <w:p w:rsidR="003458CC" w:rsidRPr="00A474B1" w:rsidRDefault="00427CFA" w:rsidP="00427CFA">
            <w:pPr>
              <w:jc w:val="center"/>
            </w:pPr>
            <w:r w:rsidRPr="00A474B1">
              <w:t>17</w:t>
            </w:r>
          </w:p>
        </w:tc>
        <w:tc>
          <w:tcPr>
            <w:tcW w:w="1877" w:type="dxa"/>
          </w:tcPr>
          <w:p w:rsidR="003458CC" w:rsidRPr="00A474B1" w:rsidRDefault="00427CFA" w:rsidP="00427CFA">
            <w:pPr>
              <w:jc w:val="center"/>
            </w:pPr>
            <w:r w:rsidRPr="00A474B1">
              <w:t>17</w:t>
            </w:r>
          </w:p>
        </w:tc>
        <w:tc>
          <w:tcPr>
            <w:tcW w:w="1877" w:type="dxa"/>
          </w:tcPr>
          <w:p w:rsidR="003458CC" w:rsidRPr="00A474B1" w:rsidRDefault="00427CFA" w:rsidP="00427CFA">
            <w:pPr>
              <w:jc w:val="center"/>
            </w:pPr>
            <w:r w:rsidRPr="00A474B1">
              <w:t>17</w:t>
            </w:r>
          </w:p>
        </w:tc>
      </w:tr>
    </w:tbl>
    <w:p w:rsidR="003458CC" w:rsidRPr="00A474B1" w:rsidRDefault="003458CC" w:rsidP="003458CC">
      <w:pPr>
        <w:jc w:val="both"/>
      </w:pPr>
    </w:p>
    <w:p w:rsidR="00D87ED2" w:rsidRPr="00A474B1" w:rsidRDefault="00D87ED2" w:rsidP="003458CC">
      <w:pPr>
        <w:ind w:firstLine="709"/>
        <w:jc w:val="center"/>
      </w:pPr>
    </w:p>
    <w:p w:rsidR="00427CFA" w:rsidRPr="00A474B1" w:rsidRDefault="00D87ED2" w:rsidP="00427CFA">
      <w:pPr>
        <w:ind w:firstLine="709"/>
        <w:jc w:val="both"/>
      </w:pPr>
      <w:r w:rsidRPr="00A474B1">
        <w:t xml:space="preserve">. </w:t>
      </w:r>
      <w:r w:rsidR="00427CFA" w:rsidRPr="00A474B1">
        <w:t xml:space="preserve">Занятия  по  программе  проводятся  в  формах,  позволяющих  обучающемуся  </w:t>
      </w:r>
    </w:p>
    <w:p w:rsidR="00D87ED2" w:rsidRPr="00A474B1" w:rsidRDefault="00427CFA" w:rsidP="00427CFA">
      <w:pPr>
        <w:ind w:firstLine="709"/>
        <w:jc w:val="both"/>
      </w:pPr>
      <w:r w:rsidRPr="00A474B1">
        <w:t xml:space="preserve">вырабатывать собственную мировоззренческую позицию по обсуждаемым темам.  </w:t>
      </w:r>
    </w:p>
    <w:p w:rsidR="00D87ED2" w:rsidRPr="00A474B1" w:rsidRDefault="00D87ED2" w:rsidP="00D87ED2">
      <w:pPr>
        <w:ind w:firstLine="709"/>
        <w:jc w:val="both"/>
      </w:pPr>
      <w:r w:rsidRPr="00A474B1">
        <w:t xml:space="preserve">  </w:t>
      </w:r>
    </w:p>
    <w:p w:rsidR="00427CFA" w:rsidRPr="00A474B1" w:rsidRDefault="00D87ED2" w:rsidP="00427CFA">
      <w:pPr>
        <w:ind w:firstLine="709"/>
        <w:jc w:val="both"/>
      </w:pPr>
      <w:r w:rsidRPr="00A474B1">
        <w:t xml:space="preserve">    </w:t>
      </w:r>
      <w:r w:rsidR="00427CFA" w:rsidRPr="00A474B1">
        <w:t xml:space="preserve">Особенностью программы является привлечение и активное использование в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образовательном  процессе  традиционных  источников  информации  (учебники  по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истории края, ресурсы местных библиотек и краеведческих музеев) и современных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цифровых  информационных  ресурсов,  которые  содержат  текстовые,  видео-           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фотоматериалы  о  значимых  событиях  и  выдающихся  личностях  региональной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истории.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Содержательные  элементы  программы  предполагают  организацию  вокруг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них поисково-исследовательской деятельности обучающихся, результаты которой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могут быть оформлены в виде учебных исследований и проектов и представлены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для   презентации   и   оценки   в   рамках   курсов   «История   России»,   «История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Вологодского края», «Истоки». </w:t>
      </w:r>
    </w:p>
    <w:p w:rsidR="00427CFA" w:rsidRPr="00A474B1" w:rsidRDefault="00427CFA" w:rsidP="00427CFA">
      <w:pPr>
        <w:ind w:firstLine="709"/>
        <w:jc w:val="both"/>
      </w:pPr>
    </w:p>
    <w:p w:rsidR="00427CFA" w:rsidRPr="00A474B1" w:rsidRDefault="00427CFA" w:rsidP="00427CFA">
      <w:pPr>
        <w:ind w:firstLine="709"/>
        <w:jc w:val="both"/>
      </w:pPr>
      <w:r w:rsidRPr="00A474B1">
        <w:t xml:space="preserve">      Взаимосвязь с федеральной рабочей программой воспитания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Программа курса разработана с учетом рекомендаций федеральной рабочей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программы  воспитания,  предполагает  объединение  учебной  и  воспитательной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деятельности    педагогов,    нацелена   на   достижение     всех   основных    групп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образовательных результатов – личностных, метапредметных, предметных.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Программа        носит     историко-просветительскую         и     гражданско-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патриотическую      направленность,     что   позволяет    обеспечить     достижение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следующих     целевых    ориентиров    воспитания    на  уровне   основного    общего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образования: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–  осознанное   принятие   обучающимися   своей   российской   гражданской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идентичности в поликультурном, многонациональном и многоконфессиональном  </w:t>
      </w:r>
    </w:p>
    <w:p w:rsidR="00BE1625" w:rsidRPr="00A474B1" w:rsidRDefault="00427CFA" w:rsidP="00427CFA">
      <w:pPr>
        <w:ind w:firstLine="709"/>
        <w:jc w:val="both"/>
      </w:pPr>
      <w:r w:rsidRPr="00A474B1">
        <w:t>российском обществе;</w:t>
      </w:r>
    </w:p>
    <w:p w:rsidR="00427CFA" w:rsidRPr="00A474B1" w:rsidRDefault="00D87ED2" w:rsidP="00427CFA">
      <w:pPr>
        <w:ind w:firstLine="709"/>
        <w:jc w:val="both"/>
      </w:pPr>
      <w:r w:rsidRPr="00A474B1">
        <w:lastRenderedPageBreak/>
        <w:t>.</w:t>
      </w:r>
      <w:r w:rsidR="00427CFA" w:rsidRPr="00A474B1">
        <w:t xml:space="preserve">  – понимание обучающимися своей сопричастности к прошлому, настоящему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 будущему народа России, тысячелетней истории российской государственности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на основе исторического просвещения, российского национального исторического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сознания;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–  проявление  обучающимися  уважения  к  историческому  и  культурному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наследию  своего  и  других  народов  России,  символам,  праздникам,  памятникам,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традициям народов, проживающих в родной стране;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– сознательное отношение и проявление обучающимися уважения к духовно-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нравственным ценностям российского общества, к достижениям России в науке 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искусстве, к боевым подвигам и трудовым достижениям, к героям и защитникам  </w:t>
      </w:r>
    </w:p>
    <w:p w:rsidR="00D87ED2" w:rsidRPr="00A474B1" w:rsidRDefault="00427CFA" w:rsidP="00427CFA">
      <w:pPr>
        <w:ind w:firstLine="709"/>
        <w:jc w:val="both"/>
      </w:pPr>
      <w:r w:rsidRPr="00A474B1">
        <w:t>Отечества в прошлом и современности.</w:t>
      </w:r>
    </w:p>
    <w:p w:rsidR="00427CFA" w:rsidRPr="00A474B1" w:rsidRDefault="00427CFA" w:rsidP="00427CFA">
      <w:pPr>
        <w:ind w:firstLine="709"/>
        <w:jc w:val="center"/>
        <w:rPr>
          <w:b/>
        </w:rPr>
      </w:pPr>
      <w:r w:rsidRPr="00A474B1">
        <w:rPr>
          <w:b/>
        </w:rPr>
        <w:t>Планируемые результаты освоения курса внеурочной деятельности</w:t>
      </w:r>
    </w:p>
    <w:p w:rsidR="00427CFA" w:rsidRPr="00A474B1" w:rsidRDefault="00427CFA" w:rsidP="00427CFA">
      <w:pPr>
        <w:ind w:firstLine="709"/>
        <w:jc w:val="center"/>
        <w:rPr>
          <w:b/>
        </w:rPr>
      </w:pPr>
      <w:r w:rsidRPr="00A474B1">
        <w:rPr>
          <w:b/>
        </w:rPr>
        <w:t>«Герои Вологодчины»</w:t>
      </w:r>
    </w:p>
    <w:p w:rsidR="00427CFA" w:rsidRPr="00A474B1" w:rsidRDefault="00427CFA" w:rsidP="00427CFA">
      <w:pPr>
        <w:ind w:firstLine="709"/>
        <w:jc w:val="both"/>
      </w:pPr>
    </w:p>
    <w:p w:rsidR="00427CFA" w:rsidRPr="00A474B1" w:rsidRDefault="00427CFA" w:rsidP="00427CFA">
      <w:pPr>
        <w:ind w:firstLine="709"/>
        <w:jc w:val="both"/>
      </w:pPr>
      <w:r w:rsidRPr="00A474B1">
        <w:t xml:space="preserve">      Занятия   в   рамках   программы   направлены   на   обеспечение   достижений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школьниками      следующих      личностных,     метапредметных      и   предметных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образовательных результатов.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Личностные результаты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В  сфере  гражданского  воспитания:  уважение  прав,  свобод  и  законных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интересов других людей; активное участие в жизни семьи, родного края, страны;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неприятие любых форм экстремизма, дискриминации; понимание роли различных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социальных  институтов  в  жизни  человека;  представление  об  основных  правах,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свободах    и   обязанностях    гражданина,    социальных    нормах    и   правилах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межличностных      отношений     в  поликультурном     и   многоконфессиональном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обществе;  готовность  к  разнообразной  совместной  деятельности,  стремление  к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взаимопониманию   и   взаимопомощи;   готовность   к   участию   в   гуманитарной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деятельности (волонтёрство, помощь людям, нуждающимся в ней).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В сфере патриотического воспитания: осознание российской гражданской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идентичности в поликультурном и многоконфессиональном обществе, проявление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интереса  к  познанию  родного  языка,  истории, культуры  Российской  Федерации,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своего края, народов России; ценностное отношение к достижениям своей Родины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— России, к науке, искусству, спорту, технологиям, боевым подвигам и трудовым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достижениям народа; уважение к символам России, государственным праздникам,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историческому и природному наследию и памятникам, традициям разных народов,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проживающих в родной стране.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В  сфере  духовно-нравственного  воспитания:   ориентация  на  моральные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ценности и нормы в ситуациях нравственного выбора; готовность оценивать своё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поведение    и  поступки,   поведение   и   поступки   других   людей    с  позиции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нравственных  и  правовых  норм  с  учётом  осознания  последствий  поступков;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свобода и ответственность личности в условиях индивидуального и общественного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пространства.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В  сфере  эстетического  воспитания:   восприимчивость  к  разным  видам  искусства,   традициям   и   творчеству   своего  и  других   народов,   понимание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эмоционального   воздействия   искусства;   осознание   важности   художественной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культуры  как  средства  коммуникации  и  самовыражения;  понимание  ценности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отечественного  и  мирового  искусства,  роли  этнических  культурных  традиций  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народного творчества.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В сфере физического воспитания:  осознание ценности жизни; соблюдение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правил  безопасности,  в  том  числе  навыков  безопасного  поведения  в  интернет-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среде;   способность   адаптироваться   к   стрессовым   ситуациям   и   меняющимся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социальным,  информационным  и  природным  условиям,  в  том  числе  осмысляя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собственный  опыт  и  выстраивая  дальнейшие  цели;  умение  принимать  себя  и  </w:t>
      </w:r>
    </w:p>
    <w:p w:rsidR="00427CFA" w:rsidRPr="00A474B1" w:rsidRDefault="00427CFA" w:rsidP="00427CFA">
      <w:pPr>
        <w:ind w:firstLine="709"/>
        <w:jc w:val="both"/>
      </w:pPr>
      <w:r w:rsidRPr="00A474B1">
        <w:lastRenderedPageBreak/>
        <w:t xml:space="preserve">других, не осуждая; умение осознавать эмоциональное состояние себя и других,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умение  управлять  собственным  эмоциональным  состоянием;  сформированность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навыка рефлексии, признание своего права на ошибку и такого же права другого  </w:t>
      </w:r>
    </w:p>
    <w:p w:rsidR="00427CFA" w:rsidRPr="00A474B1" w:rsidRDefault="00427CFA" w:rsidP="00427CFA">
      <w:pPr>
        <w:ind w:firstLine="709"/>
        <w:jc w:val="both"/>
      </w:pPr>
      <w:r w:rsidRPr="00A474B1">
        <w:t>человека.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В сфере трудового воспитания:  установка на активное участие в решении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практических  задач;  осознание  важности  обучения  на  протяжении  всей  жизни;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уважение к труду и результатам трудовой деятельности.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В сфере экологического воспитания:  ориентация на применение знаний из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социальных и естественных наук для решения задач в области окружающей среды,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планирования  поступков  и  оценки  их  возможных  последствий  для  окружающей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среды;   повышение    уровня   экологической    культуры,   осознание    глобального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характера   экологических   проблем   и  путей   их  решения;   активное  неприятие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действий,   приносящих   вред   окружающей   среде;   осознание   своей   роли   как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гражданина и потребителя в условиях взаимосвязи природной, технологической 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социальной сред.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В  сфере  ценности  научного  познания:  ориентация  в  деятельности  на  со-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временную     систему   научных   представлений     об  основных    закономерностях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развития  человека,  природы  и  общества,  взаимосвязях  человека  с  природной  и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социальной средой; овладение языковой и читательской культурой как средством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познания мира; овладение основными навыками исследовательской деятельности,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установка    на  осмысление     опыта,   наблюдений,     поступков    и  стремление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совершенствовать      пути    достижения     индивидуального      и   коллективного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благополучия.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      Метапредметные результаты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Универсальные учебные познавательные действия: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–  базовые   логические   действия:   выявлять   и   характеризовать   существенные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признаки объектов (явлений); систематизировать и обобщать исторические факты;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выявлять  характерные  признаки  исторических  явлений;  раскрывать  причинно-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следственные связи событий; сравнивать события, ситуации, выявляя общие черты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и различия; формулировать и обосновывать выводы;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–   базовые    исследовательские     действия:    проводить     по   самостоятельно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составленному     плану   небольшое     исследование    на   основе   регионального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материала; систематизировать и анализировать исторические факты, осуществлять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реконструкцию      исторических      событий;     самостоятельно     формулировать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обобщения  и  выводы  по     результатам  проведенного  исследования,  определять  </w:t>
      </w:r>
    </w:p>
    <w:p w:rsidR="00427CFA" w:rsidRPr="00A474B1" w:rsidRDefault="00427CFA" w:rsidP="00427CFA">
      <w:pPr>
        <w:ind w:firstLine="709"/>
        <w:jc w:val="both"/>
      </w:pPr>
      <w:r w:rsidRPr="00A474B1">
        <w:t xml:space="preserve">новизну и обоснованность полученного результата;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работа с информацией:  применять различные методы, инструменты и запросы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при   поиске   и  отборе   информации    или   данных   из   источников;   выбирать,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анализировать,  систематизировать  и  интерпретировать  информацию  различных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видов   и   форм   представления;   осуществлять   анализ   учебной   и   внеучебной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исторической  информации,  извлекать  информацию  из  источника;  высказывать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суждение о достоверности и значении информации источника.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Универсальные учебные коммуникативные действия: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общение: участвовать в обсуждении событий и личностей прошлого, раскрывать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различие  и  сходство  высказываемых  оценок;  выражать  и  аргументировать  свою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точку зрения в устном высказывании, письменном тексте; публично представлять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результаты выполненного исследования, проекта; осваивать и применять правила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межкультурного взаимодействия в школе и социальном окружении;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совместная деятельность: участвовать в групповых формах работы; принимать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цель совместной деятельности, коллективно строить действия по ее достижению;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планировать    и   осуществлять    совместную     работу,   коллективные     учебные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исследования    и  проекты    по  истории   на  основе   регионального    материала;  </w:t>
      </w:r>
    </w:p>
    <w:p w:rsidR="00764BEC" w:rsidRPr="00A474B1" w:rsidRDefault="00764BEC" w:rsidP="00764BEC">
      <w:pPr>
        <w:ind w:firstLine="709"/>
        <w:jc w:val="both"/>
      </w:pPr>
      <w:r w:rsidRPr="00A474B1">
        <w:lastRenderedPageBreak/>
        <w:t xml:space="preserve">определять свое участие в общей работе, координировать свои действия с другими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членами группы, оценивать полученные результаты и свой вклад в общую работу.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Универсальные учебные регулятивные действия: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самоорганизация:  ориентироваться  в  различных  подходах  принятия  решений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(индивидуальное,   принятие   решения   в   группе,   принятие   решений   группой);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составлять  план  действий  (план  реализации  намеченного  алгоритма  решения),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корректировать алгоритм с учетом получения новых знаний об изучаемом объекте;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делать выбор и брать ответственность за решение;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самоконтроль:   владеть   способами   самоконтроля   и   рефлексии;   объяснять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причины  достижения  (недостижения)  результатов  деятельности,  давать  оценку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приобретенному  опыту,  уметь  находить  позитивное  в  сложившейся  ситуации;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вносить  коррективы  в  деятельность;  оценивать  соответствие  результата  цели  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условиям;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эмоциональный интеллект:  ставить себя на место другого человека, понимать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мотивы и намерения другого; регулировать способ выражения эмоций;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принятие себя и других: осознанно относиться к другому человеку, его мнению;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признавать свое право на ошибку и такое же право другого.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Предметные результаты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целостные  представления  об  историческом  пути  России  и  входящих  в  нее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народов, о месте и роли России в мировой истории;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базовые  знания  об  основных  этапах  и  ключевых  событиях  отечественной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истории;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способность  применять  понятийный  аппарат  исторического  знания  и  приемы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исторического  анализа  для  раскрытия  сущности  и  значения  событий  и  явлений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прошлого и современности;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умение  работать  с  основными  видами  современных  источников  исторической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информации и с историческими (аутентичными) письменными, изобразительными и вещественными источниками;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способность  представлять  устное  и  письменное  описание  событий,  явлений,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процессов истории родного края, истории России и их участников, основанное на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знании исторических фактов, дат, понятий;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владение  приемами  оценки  значения  исторических  событий  и  деятельности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исторических личностей в отечественной, в том числе региональной истории;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способность  применять  исторические  знания  в  общении  как  основу  диалога  в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поликультурной, многонациональной и многоконфессиональной среде;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умение  устанавливать  взаимосвязь  событий,  явлений,  процессов  прошлого  с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важнейшими событиями ХХ – начала XXI в.;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 осознание необходимости сохранения исторических и культурных памятников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своей страны и своего региона. 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Ценностное наполнение внеурочных занятий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В   основе   определения    тематики   внеурочных    занятий   курса   «Герои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Вологодчины» лежат два подхода: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1)    аксиологический   подход    —   опора   на   базовые   национальные   ценности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(патриотизм,   социальная    солидарность,    гражданственность,    семья,  труд   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творчество,  наука,  традиционные  российские  религии,  искусство  и  литература,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природа, человечество); </w:t>
      </w:r>
    </w:p>
    <w:p w:rsidR="00764BEC" w:rsidRPr="00A474B1" w:rsidRDefault="00764BEC" w:rsidP="00764BEC">
      <w:pPr>
        <w:ind w:firstLine="709"/>
        <w:jc w:val="both"/>
      </w:pPr>
      <w:r w:rsidRPr="00A474B1">
        <w:t>2)    антропологический подход.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«Герои  Вологодчины» —  программа посвящена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героям, выдающимся вологжанам. Круг персоналий — выдающиеся вологжане XX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– XXI вв., внесшие особый вклад в становление и развитие Отечества и родного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края,  проявившие     высшее   напряжение     физических    и  духовных    сил   при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осуществлении гражданского долга. Смысловой акцент – описание обстоятельств  </w:t>
      </w:r>
    </w:p>
    <w:p w:rsidR="00764BEC" w:rsidRPr="00A474B1" w:rsidRDefault="00764BEC" w:rsidP="00764BEC">
      <w:pPr>
        <w:ind w:firstLine="709"/>
        <w:jc w:val="both"/>
      </w:pPr>
      <w:r w:rsidRPr="00A474B1">
        <w:lastRenderedPageBreak/>
        <w:t xml:space="preserve">жизни/обстановки, вызвавшее проявление героических качеств личности.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Базовые   национальные   ценности   (патриотизм,   социальная   солидарность,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гражданственность,  семья,  труд  и  творчество,  наука,  традиционные  российские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религии,  искусство  и  литература,  природа,  человечество)  являются  ключевыми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(смысловыми) доминантами содержания.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Внеурочные  занятия  по  программе  «Герои  Вологодчины»  входят  в  общую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систему воспитательной работы образовательной организации, поэтому тематика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и содержание должны обеспечить реализацию их назначения и целей: становление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у  обучающихся      гражданско-патриотических      чувств.   Исходя   из   этого,  в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планируемых  результатах  каждого  раздела  выделяются  базовые  национальные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ценности, которые являются предметом обсуждения.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1.     Патриотизм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любовь к России, к своему народу, к своей малой Родине, служение Отечеству.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Эта базовая национальная ценность является ключевой для всех внеурочных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занятий  программы  «Герои  Вологодчины».  В  каждом  внеурочном  занятии  в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соответствии с содержанием раскрывается многогранность чувства патриотизма и  </w:t>
      </w:r>
    </w:p>
    <w:p w:rsidR="00764BEC" w:rsidRPr="00A474B1" w:rsidRDefault="00764BEC" w:rsidP="00764BEC">
      <w:pPr>
        <w:ind w:firstLine="709"/>
        <w:jc w:val="both"/>
      </w:pPr>
      <w:r w:rsidRPr="00A474B1">
        <w:t>его проявления в разных сферах человеческой жизни.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2.     Социальная солидарность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свобода  личная  и  национальная,  доверие  к  людям,  институтам  государства  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гражданского общества, справедливость, милосердие, честь, достоинство.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3.     Гражданственность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служение   Отечеству,   правовое   государство,   гражданское   общество,   закон  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правопорядок, поликультурный мир, свобода совести и вероисповедания.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4.     Семья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любовь и верность, здоровье, достаток, уважение к родителям, забота о старших 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младших, забота о продолжении рода.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Отдельной  сюжетной  линией  станет  знакомство  с  семейными  династиями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Вологодского   края   (производственными,   врачебными,   учительскими   и   др.).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Семейные   династии   всегда   были   примером   сохранения   и   преемственности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традиций, уважительного отношения к выбранной профессии, соответственно, и  </w:t>
      </w:r>
    </w:p>
    <w:p w:rsidR="00764BEC" w:rsidRPr="00A474B1" w:rsidRDefault="00764BEC" w:rsidP="00764BEC">
      <w:pPr>
        <w:ind w:firstLine="709"/>
        <w:jc w:val="both"/>
      </w:pPr>
      <w:r w:rsidRPr="00A474B1">
        <w:t>жизненного   пути.   Особенностью   Вологодчины   является   устойчивое   наличие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трудовых династий, члены которых передают свой опыт от поколения к поколению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и сохраняют верность выбранной профессии.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Представители     известных   вологодских    династий    являлись   активными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участниками важнейших событий прошлого. Многие из них повлияли на развитие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культуры, внесли значительный вклад в развитие науки и образования, трудились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 одной отрасли, а потому оставили о себе на века славную память.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5.     Труд и творчество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уважение к труду, творчество и созидание, целеустремленность и настойчивость.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 данном разделе представлен «трудовой» подвиг Вологодской области.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6. Наука — ценность знания, стремление к истине, научная картина мира.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7.     Традиционные      российские    религии   —    представления   о  вере,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духовности, религиозной жизни человека, ценности религиозного мировоззрения,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толерантности, формируемые на основе межконфессионального диалога.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Благодатный материал дает обращение к теме Вологодской земли как особого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духовного  пространства  в  его  традиционной  (Русская  Фиваида  на  Севере)  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современной  (Душа  Русского  Севера)  трактовках.  Показ  героических  страниц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региональной истории возможен через жизнь, труд и творчество людей, которые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сохраняли эти духовные традиции и реализовывали их в том числе и в светской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деятельности.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8.     Искусство   и   литература    —   красота,   гармония,   духовный   мир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человека,  нравственный  выбор,  смысл  жизни,  эстетическое  развитие,  этическое  </w:t>
      </w:r>
    </w:p>
    <w:p w:rsidR="00764BEC" w:rsidRPr="00A474B1" w:rsidRDefault="00764BEC" w:rsidP="00764BEC">
      <w:pPr>
        <w:ind w:firstLine="709"/>
        <w:jc w:val="both"/>
      </w:pPr>
      <w:r w:rsidRPr="00A474B1">
        <w:lastRenderedPageBreak/>
        <w:t xml:space="preserve">развитие.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9.     Природа  —    эволюция,  родная  земля,  заповедная  природа,  планета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Земля, экологическое сознание.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10.    Человечество — мир во всем мире, многообразие культур и народов,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прогресс человечества, международное сотрудничество.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Содержание  тем  внеурочных  занятий  будет выходить за рамки содержания учебного  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пособия и не означает формального  следования  им.  Программа  внеурочной 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деятельности  и  учебное  пособие  «Герои  Вологодчины» определяет вектор для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выстраивания (моделирования) внеурочного  занятия,  определяет    основные   ценностные    </w:t>
      </w:r>
    </w:p>
    <w:p w:rsidR="00764BEC" w:rsidRPr="00A474B1" w:rsidRDefault="00764BEC" w:rsidP="00764BEC">
      <w:pPr>
        <w:ind w:firstLine="709"/>
        <w:jc w:val="both"/>
      </w:pPr>
      <w:r w:rsidRPr="00A474B1">
        <w:t>ориентиры.    Программа дает возможность органично встраивать краеведческий материал</w:t>
      </w:r>
    </w:p>
    <w:p w:rsidR="00764BEC" w:rsidRPr="00A474B1" w:rsidRDefault="00764BEC" w:rsidP="00764BEC">
      <w:pPr>
        <w:ind w:firstLine="709"/>
        <w:jc w:val="center"/>
        <w:rPr>
          <w:b/>
        </w:rPr>
      </w:pPr>
      <w:r w:rsidRPr="00A474B1">
        <w:rPr>
          <w:b/>
        </w:rPr>
        <w:t>. Содержание курса внеурочной деятельности</w:t>
      </w:r>
    </w:p>
    <w:p w:rsidR="00764BEC" w:rsidRPr="00A474B1" w:rsidRDefault="00764BEC" w:rsidP="00764BEC">
      <w:pPr>
        <w:ind w:firstLine="709"/>
        <w:jc w:val="center"/>
        <w:rPr>
          <w:b/>
        </w:rPr>
      </w:pPr>
      <w:r w:rsidRPr="00A474B1">
        <w:rPr>
          <w:b/>
        </w:rPr>
        <w:t>«Герои Вологодчины»</w:t>
      </w:r>
    </w:p>
    <w:p w:rsidR="00764BEC" w:rsidRPr="00A474B1" w:rsidRDefault="00764BEC" w:rsidP="00764BEC">
      <w:pPr>
        <w:ind w:firstLine="709"/>
        <w:jc w:val="center"/>
        <w:rPr>
          <w:b/>
        </w:rPr>
      </w:pP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1. Патриотизм и героизм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Патриотизм  и  героизм.  Патриот.  Герой.  Высшие  степени  отличия.  Герои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Российской Федерации. Героя Труда Российской Федерации. Герой и героический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поступок. Что есть «подвиг»?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    Каберов    Игорь    Александрович,      Соколов    Владимир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Константинович, Завитухин Андрей Анатольевич, Зозулин Владимир Николаевич.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Тема 2. Социальная солидарность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Социальная    солидарность    и   её   задачи.   Идеологические    основы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солидарности. Социальная солидарность вологжан в годы Великой Отечественной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войны. Северная железная дорога — трудовой подвиг вологжан в годы Великой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Отечественной  войны.  Военно-санитарный  поезд  №  312.     Рационализаторские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мероприятия военно-санитарного поезда № 312.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   Вологжане-защитники     Брестской    крепости.   Александр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Леонтьевич    Круглов,   Анатолий     Александрович    Виноградов,    Александр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Алексеевич Скороходов. Болонин Василий Иванович. Подвиг стрелочника станции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Бакланка Т. Д. Еремеевой.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3. Гражданственность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Гражданственность     –  служение    Отечеству,    правовое   государство,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гражданское  общество,   закон  и  правопорядок,  поликультурный  мир,  свобода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совести и вероисповедания. Гражданственность и патриотизм великих вологодских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спортсменов.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 Рылова  Тамара  Николаевна.  Соколов  Николай  Николаевич.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Лобытов Михаил Григорьевич. Узкий Николай Клавдиевич.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4. Семья и семейные ценности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Семья   и  семейные    ценности.   Понятия   «род»,  «семья,   «династия».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Профессиональные     ценности    трудовых   династий.   Вологодские    трудовые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династии.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  Веселова   Вера  Дмитриевна.   Подвиг   милосердия:   братья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Гулынины.  Полтора  века  семейного  дела  Беловых. Белова  Нэлли  Николаевна.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Белов Сергей Павлович. Поповы: такой династии и не припомнится.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5. Труд и творчество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Труд   и  творчество  –   уважение   к  труду,  творчество   и  созидание,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целеустремленность и настойчивость. Трудовой подвиг длиною в полвека.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 Брусникова  Нина  Владимировна. Трудовой  подвиг  длиною  в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полвека.  Корюкина  Манефа  Владимировна.  Люскова  Александра  Евгеньевна.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Пуногина (Короткова) Лидия Николаевна.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6. Наука (4 часа)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Наука — ценность знания, стремление к истине, научная картина мира.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 Ларичев  Павел  Афанасьевич.  Амосов  Николай  Михайлович. </w:t>
      </w:r>
    </w:p>
    <w:p w:rsidR="00764BEC" w:rsidRPr="00A474B1" w:rsidRDefault="00764BEC" w:rsidP="00764BEC">
      <w:pPr>
        <w:ind w:firstLine="709"/>
        <w:jc w:val="both"/>
      </w:pPr>
      <w:r w:rsidRPr="00A474B1">
        <w:lastRenderedPageBreak/>
        <w:t xml:space="preserve">Ильюшин Сергей Владимирович. Колесников Пётр Андреевич.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7. Традиционные российские религии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Традиционные  российские  религии  —  представления  о  вере,  духовности,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религиозной    жизни     человека,   ценности    религиозного    мировоззрения,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толерантности, формируемые на основе межконфессионального диалога.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  Вьюшин   Валентин   Иванович.   Дудкина   Марина   Юрьевна.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Балакшин Роберт Александрович. Плигин Александр Николаевич.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8. Искусство и литература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Искусство  и  литература  —  красота,  гармония,  духовный  мир  человека,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нравственный выбор, смысл жизни, эстетическое развитие, этическое развитие Персоналии:   Яшин   (Попов)   Александр   Яковлевич.    Гаврилин   Валерий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Александрович.    Вологодские     художники    Бурмагины.    Тутунджан     Джанна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Таджатовна.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9. Природа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Природа  -  эволюция,  родная  земля,  заповедная  природа,  планета  Земля,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экологическое сознание.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Дудоров Илларион Иванович. Лебедев Василий Вячеславович.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Шенников Александр Петрович. Гражданский подвиг Василия Ивановича Белова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Тема 10. Человечество (4 часа)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Человечество. Мир во всем мире, многообразие культур и народов, прогресс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человечества,  международное  сотрудничество.     Герои-вологжане,  совершившие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подвиги во имя человечества.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Персоналии:    Преминин     Сергей   Анатольевич.    Панкратов    Александр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Константинович.    Вологжане,    повторившие    подвиг   Панкратова.   Радиоигры: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разведчики-вологжане против Абвера.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Проектная    деятельность   с  использованием    материала    регионального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(краеведческого)     содержания       того    муниципального       района      или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муниципального/городского  округа,  в  котором  находится  общеобразовательная 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организация. </w:t>
      </w:r>
    </w:p>
    <w:p w:rsidR="00764BEC" w:rsidRPr="00A474B1" w:rsidRDefault="00764BEC" w:rsidP="00764BEC">
      <w:pPr>
        <w:ind w:firstLine="709"/>
        <w:jc w:val="both"/>
      </w:pPr>
      <w:r w:rsidRPr="00A474B1">
        <w:t xml:space="preserve">      Итоговый урок. Защита проектов.</w:t>
      </w:r>
    </w:p>
    <w:p w:rsidR="00764BEC" w:rsidRPr="00A474B1" w:rsidRDefault="00764BEC" w:rsidP="00764BEC">
      <w:pPr>
        <w:ind w:firstLine="709"/>
        <w:jc w:val="both"/>
      </w:pPr>
    </w:p>
    <w:p w:rsidR="00C03340" w:rsidRPr="00A474B1" w:rsidRDefault="00C03340" w:rsidP="00B114F5">
      <w:pPr>
        <w:spacing w:before="100" w:beforeAutospacing="1" w:after="100" w:afterAutospacing="1"/>
        <w:rPr>
          <w:b/>
          <w:bCs/>
          <w:i/>
        </w:rPr>
        <w:sectPr w:rsidR="00C03340" w:rsidRPr="00A474B1" w:rsidSect="00C87ADC">
          <w:footerReference w:type="even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D00A3" w:rsidRPr="00A474B1" w:rsidRDefault="00914137" w:rsidP="0070219B">
      <w:pPr>
        <w:pStyle w:val="ab"/>
        <w:jc w:val="center"/>
        <w:rPr>
          <w:b/>
        </w:rPr>
      </w:pPr>
      <w:r w:rsidRPr="00A474B1">
        <w:rPr>
          <w:b/>
        </w:rPr>
        <w:lastRenderedPageBreak/>
        <w:t>Тематическое планирование</w:t>
      </w:r>
      <w:r w:rsidR="001F6C64" w:rsidRPr="00A474B1">
        <w:rPr>
          <w:b/>
        </w:rPr>
        <w:t xml:space="preserve"> курс</w:t>
      </w:r>
      <w:r w:rsidR="0070219B" w:rsidRPr="00A474B1">
        <w:rPr>
          <w:b/>
        </w:rPr>
        <w:t>а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613"/>
        <w:gridCol w:w="1134"/>
        <w:gridCol w:w="1842"/>
        <w:gridCol w:w="9356"/>
      </w:tblGrid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A474B1">
              <w:rPr>
                <w:b/>
              </w:rPr>
              <w:t>№</w:t>
            </w:r>
          </w:p>
          <w:p w:rsidR="00807971" w:rsidRPr="00A474B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A474B1">
              <w:rPr>
                <w:b/>
              </w:rPr>
              <w:t>п/п</w:t>
            </w:r>
          </w:p>
          <w:p w:rsidR="00807971" w:rsidRPr="00A474B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2613" w:type="dxa"/>
          </w:tcPr>
          <w:p w:rsidR="00807971" w:rsidRPr="00A474B1" w:rsidRDefault="00807971" w:rsidP="00FD2962">
            <w:pPr>
              <w:tabs>
                <w:tab w:val="left" w:pos="2060"/>
              </w:tabs>
              <w:jc w:val="center"/>
              <w:rPr>
                <w:b/>
              </w:rPr>
            </w:pPr>
            <w:r w:rsidRPr="00A474B1">
              <w:rPr>
                <w:b/>
              </w:rPr>
              <w:t>Наименование темы</w:t>
            </w:r>
          </w:p>
        </w:tc>
        <w:tc>
          <w:tcPr>
            <w:tcW w:w="1134" w:type="dxa"/>
          </w:tcPr>
          <w:p w:rsidR="00807971" w:rsidRPr="00A474B1" w:rsidRDefault="00807971" w:rsidP="00F74AA8">
            <w:pPr>
              <w:tabs>
                <w:tab w:val="left" w:pos="2060"/>
              </w:tabs>
              <w:jc w:val="center"/>
              <w:rPr>
                <w:b/>
              </w:rPr>
            </w:pPr>
            <w:r w:rsidRPr="00A474B1">
              <w:rPr>
                <w:b/>
              </w:rPr>
              <w:t xml:space="preserve">Количе-ство часов </w:t>
            </w:r>
          </w:p>
          <w:p w:rsidR="00807971" w:rsidRPr="00A474B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07971" w:rsidRPr="00A474B1" w:rsidRDefault="00807971" w:rsidP="000F5D1D">
            <w:pPr>
              <w:ind w:right="-75"/>
              <w:jc w:val="center"/>
            </w:pPr>
            <w:r w:rsidRPr="00A474B1">
              <w:rPr>
                <w:b/>
                <w:bCs/>
                <w:color w:val="000000"/>
              </w:rPr>
              <w:t xml:space="preserve">Форма проведения занятия </w:t>
            </w:r>
          </w:p>
        </w:tc>
        <w:tc>
          <w:tcPr>
            <w:tcW w:w="9356" w:type="dxa"/>
          </w:tcPr>
          <w:p w:rsidR="00807971" w:rsidRPr="00A474B1" w:rsidRDefault="00807971" w:rsidP="00BA7748">
            <w:pPr>
              <w:tabs>
                <w:tab w:val="left" w:pos="2060"/>
              </w:tabs>
              <w:jc w:val="center"/>
              <w:rPr>
                <w:b/>
              </w:rPr>
            </w:pPr>
            <w:r w:rsidRPr="00A474B1">
              <w:rPr>
                <w:b/>
              </w:rPr>
              <w:t>Характеристика учебной деятельности учащихся с учетом рабочей программы воспитания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t>1.</w:t>
            </w:r>
          </w:p>
        </w:tc>
        <w:tc>
          <w:tcPr>
            <w:tcW w:w="2613" w:type="dxa"/>
          </w:tcPr>
          <w:p w:rsidR="0070219B" w:rsidRPr="00A474B1" w:rsidRDefault="0070219B" w:rsidP="0070219B">
            <w:pPr>
              <w:tabs>
                <w:tab w:val="left" w:pos="2060"/>
              </w:tabs>
            </w:pPr>
            <w:r w:rsidRPr="00A474B1">
              <w:t xml:space="preserve">Патриотизм  </w:t>
            </w:r>
          </w:p>
          <w:p w:rsidR="00807971" w:rsidRPr="00A474B1" w:rsidRDefault="0070219B" w:rsidP="0070219B">
            <w:pPr>
              <w:tabs>
                <w:tab w:val="left" w:pos="2060"/>
              </w:tabs>
            </w:pPr>
            <w:r w:rsidRPr="00A474B1">
              <w:t>()</w:t>
            </w:r>
          </w:p>
        </w:tc>
        <w:tc>
          <w:tcPr>
            <w:tcW w:w="1134" w:type="dxa"/>
          </w:tcPr>
          <w:p w:rsidR="00807971" w:rsidRPr="00A474B1" w:rsidRDefault="0070219B" w:rsidP="00260A91">
            <w:pPr>
              <w:jc w:val="center"/>
            </w:pPr>
            <w:r w:rsidRPr="00A474B1">
              <w:t>4 ч</w:t>
            </w:r>
          </w:p>
        </w:tc>
        <w:tc>
          <w:tcPr>
            <w:tcW w:w="1842" w:type="dxa"/>
          </w:tcPr>
          <w:p w:rsidR="00807971" w:rsidRPr="00A474B1" w:rsidRDefault="00807971" w:rsidP="0013284B">
            <w:pPr>
              <w:tabs>
                <w:tab w:val="left" w:pos="2060"/>
              </w:tabs>
            </w:pPr>
            <w:r w:rsidRPr="00A474B1">
              <w:t>Социокультур-ные техноло-гии (СКТ) Беседа. Ресурсный круг (РК)</w:t>
            </w:r>
          </w:p>
          <w:p w:rsidR="00807971" w:rsidRPr="00A474B1" w:rsidRDefault="00807971" w:rsidP="0013284B">
            <w:r w:rsidRPr="00A474B1">
              <w:t xml:space="preserve">Активное занятие </w:t>
            </w:r>
          </w:p>
        </w:tc>
        <w:tc>
          <w:tcPr>
            <w:tcW w:w="9356" w:type="dxa"/>
          </w:tcPr>
          <w:p w:rsidR="0070219B" w:rsidRPr="00A474B1" w:rsidRDefault="0070219B" w:rsidP="0070219B">
            <w:pPr>
              <w:jc w:val="both"/>
            </w:pPr>
            <w:r w:rsidRPr="00A474B1">
              <w:t xml:space="preserve">Объяснять содержание понятий: патриотизм;  патриот;  герой;  героизм; подвиг. </w:t>
            </w:r>
          </w:p>
          <w:p w:rsidR="00807971" w:rsidRPr="00A474B1" w:rsidRDefault="0070219B" w:rsidP="0070219B">
            <w:pPr>
              <w:jc w:val="both"/>
            </w:pPr>
            <w:r w:rsidRPr="00A474B1">
              <w:t xml:space="preserve">Осуществлять поиск, критический анализ и отбор информации, раскрывающей содержание основных терминов по теме, содержащей сведения о героях-земляках.  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t>2</w:t>
            </w:r>
          </w:p>
        </w:tc>
        <w:tc>
          <w:tcPr>
            <w:tcW w:w="2613" w:type="dxa"/>
          </w:tcPr>
          <w:p w:rsidR="0070219B" w:rsidRPr="00A474B1" w:rsidRDefault="0070219B" w:rsidP="0070219B">
            <w:pPr>
              <w:tabs>
                <w:tab w:val="left" w:pos="2060"/>
              </w:tabs>
              <w:jc w:val="both"/>
            </w:pPr>
            <w:r w:rsidRPr="00A474B1">
              <w:t xml:space="preserve">Социальная </w:t>
            </w:r>
          </w:p>
          <w:p w:rsidR="00807971" w:rsidRPr="00A474B1" w:rsidRDefault="0070219B" w:rsidP="0070219B">
            <w:pPr>
              <w:tabs>
                <w:tab w:val="left" w:pos="2060"/>
              </w:tabs>
              <w:jc w:val="both"/>
            </w:pPr>
            <w:r w:rsidRPr="00A474B1">
              <w:t>солидарность</w:t>
            </w:r>
          </w:p>
        </w:tc>
        <w:tc>
          <w:tcPr>
            <w:tcW w:w="1134" w:type="dxa"/>
          </w:tcPr>
          <w:p w:rsidR="00807971" w:rsidRPr="00A474B1" w:rsidRDefault="0070219B" w:rsidP="00F76151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807971" w:rsidRPr="00A474B1" w:rsidRDefault="00807971" w:rsidP="0013284B">
            <w:r w:rsidRPr="00A474B1">
              <w:t>СКТ Эвристическая беседа</w:t>
            </w:r>
          </w:p>
          <w:p w:rsidR="00807971" w:rsidRPr="00A474B1" w:rsidRDefault="00807971" w:rsidP="0013284B">
            <w:r w:rsidRPr="00A474B1">
              <w:t>Работа в парах</w:t>
            </w:r>
          </w:p>
          <w:p w:rsidR="00807971" w:rsidRPr="00A474B1" w:rsidRDefault="00807971" w:rsidP="0013284B">
            <w:r w:rsidRPr="00A474B1">
              <w:t>РК</w:t>
            </w:r>
          </w:p>
          <w:p w:rsidR="00807971" w:rsidRPr="00A474B1" w:rsidRDefault="00807971" w:rsidP="0013284B">
            <w:r w:rsidRPr="00A474B1">
              <w:t>Игра</w:t>
            </w:r>
          </w:p>
          <w:p w:rsidR="00807971" w:rsidRPr="00A474B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70219B" w:rsidRPr="00A474B1" w:rsidRDefault="0070219B" w:rsidP="0070219B">
            <w:pPr>
              <w:tabs>
                <w:tab w:val="left" w:pos="2060"/>
              </w:tabs>
              <w:jc w:val="both"/>
            </w:pPr>
            <w:r w:rsidRPr="00A474B1">
              <w:t xml:space="preserve">Объяснять содержание понятий: социальная солидарность. </w:t>
            </w:r>
          </w:p>
          <w:p w:rsidR="00807971" w:rsidRPr="00A474B1" w:rsidRDefault="0070219B" w:rsidP="0070219B">
            <w:pPr>
              <w:tabs>
                <w:tab w:val="left" w:pos="2060"/>
              </w:tabs>
              <w:jc w:val="both"/>
            </w:pPr>
            <w:r w:rsidRPr="00A474B1">
              <w:t>Осуществлять поиск, критический анализ и отбор информации, раскрывающей содержание основных терминов по теме, содержащей сведения о героях-земляках, о  проявлениях социальной солидарности вологжан в годы Великой Отечественной войны и в настоящее время.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t>3</w:t>
            </w:r>
          </w:p>
        </w:tc>
        <w:tc>
          <w:tcPr>
            <w:tcW w:w="2613" w:type="dxa"/>
          </w:tcPr>
          <w:p w:rsidR="00807971" w:rsidRPr="00A474B1" w:rsidRDefault="0070219B" w:rsidP="0049035D">
            <w:pPr>
              <w:tabs>
                <w:tab w:val="left" w:pos="2060"/>
              </w:tabs>
            </w:pPr>
            <w:r w:rsidRPr="00A474B1">
              <w:t>Гражданственность</w:t>
            </w:r>
          </w:p>
        </w:tc>
        <w:tc>
          <w:tcPr>
            <w:tcW w:w="1134" w:type="dxa"/>
          </w:tcPr>
          <w:p w:rsidR="00807971" w:rsidRPr="00A474B1" w:rsidRDefault="0070219B" w:rsidP="00F76151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807971" w:rsidRPr="00A474B1" w:rsidRDefault="00807971" w:rsidP="00156177">
            <w:r w:rsidRPr="00A474B1">
              <w:t>СКТ Эвристическая беседа</w:t>
            </w:r>
          </w:p>
          <w:p w:rsidR="00807971" w:rsidRPr="00A474B1" w:rsidRDefault="00807971" w:rsidP="00156177">
            <w:r w:rsidRPr="00A474B1">
              <w:t>Работа в парах</w:t>
            </w:r>
          </w:p>
          <w:p w:rsidR="00807971" w:rsidRPr="00A474B1" w:rsidRDefault="00807971" w:rsidP="00156177">
            <w:r w:rsidRPr="00A474B1">
              <w:t>РК</w:t>
            </w:r>
          </w:p>
          <w:p w:rsidR="00807971" w:rsidRPr="00A474B1" w:rsidRDefault="00807971" w:rsidP="00156177">
            <w:r w:rsidRPr="00A474B1">
              <w:t>Игра</w:t>
            </w:r>
          </w:p>
          <w:p w:rsidR="00807971" w:rsidRPr="00A474B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70219B" w:rsidRPr="00A474B1" w:rsidRDefault="0070219B" w:rsidP="0070219B">
            <w:pPr>
              <w:jc w:val="both"/>
            </w:pPr>
            <w:r w:rsidRPr="00A474B1">
              <w:t xml:space="preserve">Объяснять содержание понятий: гражданин, гражданственность. </w:t>
            </w:r>
          </w:p>
          <w:p w:rsidR="00807971" w:rsidRPr="00A474B1" w:rsidRDefault="0070219B" w:rsidP="0070219B">
            <w:pPr>
              <w:jc w:val="both"/>
            </w:pPr>
            <w:r w:rsidRPr="00A474B1">
              <w:t>Осуществлять поиск, критический анализ и отбор информации, раскрывающей содержание основных терминов по теме, содержащей сведения о героях-земляках,  о  проявлениях гражданского подвига в разных сферах жизни.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t>4</w:t>
            </w:r>
          </w:p>
        </w:tc>
        <w:tc>
          <w:tcPr>
            <w:tcW w:w="2613" w:type="dxa"/>
          </w:tcPr>
          <w:p w:rsidR="00807971" w:rsidRPr="00A474B1" w:rsidRDefault="0070219B" w:rsidP="0049035D">
            <w:pPr>
              <w:tabs>
                <w:tab w:val="left" w:pos="2060"/>
              </w:tabs>
            </w:pPr>
            <w:r w:rsidRPr="00A474B1">
              <w:t>Семья</w:t>
            </w:r>
          </w:p>
        </w:tc>
        <w:tc>
          <w:tcPr>
            <w:tcW w:w="1134" w:type="dxa"/>
          </w:tcPr>
          <w:p w:rsidR="00807971" w:rsidRPr="00A474B1" w:rsidRDefault="0070219B" w:rsidP="00807971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807971" w:rsidRPr="00A474B1" w:rsidRDefault="00807971" w:rsidP="00763B10">
            <w:r w:rsidRPr="00A474B1">
              <w:t>СКТ Эвристическая беседа</w:t>
            </w:r>
          </w:p>
          <w:p w:rsidR="00807971" w:rsidRPr="00A474B1" w:rsidRDefault="00807971" w:rsidP="00763B10">
            <w:r w:rsidRPr="00A474B1">
              <w:t>Работа в парах</w:t>
            </w:r>
          </w:p>
          <w:p w:rsidR="00807971" w:rsidRPr="00A474B1" w:rsidRDefault="00807971" w:rsidP="00763B10">
            <w:r w:rsidRPr="00A474B1">
              <w:t>РК</w:t>
            </w:r>
          </w:p>
          <w:p w:rsidR="00807971" w:rsidRPr="00A474B1" w:rsidRDefault="00807971" w:rsidP="00763B10">
            <w:r w:rsidRPr="00A474B1">
              <w:lastRenderedPageBreak/>
              <w:t>Виртуальная экскурсия</w:t>
            </w:r>
          </w:p>
          <w:p w:rsidR="00807971" w:rsidRPr="00A474B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70219B" w:rsidRPr="00A474B1" w:rsidRDefault="0070219B" w:rsidP="0070219B">
            <w:pPr>
              <w:jc w:val="both"/>
            </w:pPr>
            <w:r w:rsidRPr="00A474B1">
              <w:lastRenderedPageBreak/>
              <w:t xml:space="preserve">Объяснять содержание понятий:  семья, род, династия, семейные ценности. </w:t>
            </w:r>
          </w:p>
          <w:p w:rsidR="00807971" w:rsidRPr="00A474B1" w:rsidRDefault="0070219B" w:rsidP="0070219B">
            <w:pPr>
              <w:jc w:val="both"/>
            </w:pPr>
            <w:r w:rsidRPr="00A474B1">
              <w:t>Осуществлять поиск, критический анализ и отбор информации, раскрывающей содержание основных терминов по теме, содержащей сведения о  профессиональных династиях Вологодской области.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lastRenderedPageBreak/>
              <w:t>5</w:t>
            </w:r>
          </w:p>
        </w:tc>
        <w:tc>
          <w:tcPr>
            <w:tcW w:w="2613" w:type="dxa"/>
          </w:tcPr>
          <w:p w:rsidR="00807971" w:rsidRPr="00A474B1" w:rsidRDefault="0070219B" w:rsidP="00BA7748">
            <w:pPr>
              <w:tabs>
                <w:tab w:val="left" w:pos="2060"/>
              </w:tabs>
            </w:pPr>
            <w:r w:rsidRPr="00A474B1">
              <w:t>Труд и творчество</w:t>
            </w:r>
          </w:p>
        </w:tc>
        <w:tc>
          <w:tcPr>
            <w:tcW w:w="1134" w:type="dxa"/>
          </w:tcPr>
          <w:p w:rsidR="00807971" w:rsidRPr="00A474B1" w:rsidRDefault="0070219B" w:rsidP="0005132A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807971" w:rsidRPr="00A474B1" w:rsidRDefault="00807971" w:rsidP="00763B10">
            <w:r w:rsidRPr="00A474B1">
              <w:t>СКТ Эвристическая беседа</w:t>
            </w:r>
          </w:p>
          <w:p w:rsidR="00807971" w:rsidRPr="00A474B1" w:rsidRDefault="00807971" w:rsidP="00763B10">
            <w:r w:rsidRPr="00A474B1">
              <w:t>Работа в парах</w:t>
            </w:r>
          </w:p>
          <w:p w:rsidR="00807971" w:rsidRPr="00A474B1" w:rsidRDefault="00807971" w:rsidP="00763B10">
            <w:r w:rsidRPr="00A474B1">
              <w:t>РК</w:t>
            </w:r>
          </w:p>
          <w:p w:rsidR="00807971" w:rsidRPr="00A474B1" w:rsidRDefault="00807971" w:rsidP="00763B10">
            <w:r w:rsidRPr="00A474B1">
              <w:t>Виртуальная экскурсия</w:t>
            </w:r>
          </w:p>
          <w:p w:rsidR="00807971" w:rsidRPr="00A474B1" w:rsidRDefault="00807971" w:rsidP="00BA7748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70219B" w:rsidRPr="00A474B1" w:rsidRDefault="0070219B" w:rsidP="0070219B">
            <w:pPr>
              <w:tabs>
                <w:tab w:val="left" w:pos="2060"/>
              </w:tabs>
            </w:pPr>
            <w:r w:rsidRPr="00A474B1">
              <w:t xml:space="preserve">Объяснять содержание понятий:  труд, творчество, трудовой подвиг. </w:t>
            </w:r>
          </w:p>
          <w:p w:rsidR="00807971" w:rsidRPr="00A474B1" w:rsidRDefault="0070219B" w:rsidP="0070219B">
            <w:pPr>
              <w:tabs>
                <w:tab w:val="left" w:pos="2060"/>
              </w:tabs>
            </w:pPr>
            <w:r w:rsidRPr="00A474B1">
              <w:t>Осуществлять поиск, критический анализ и отбор информации, раскрывающей содержание основных терминов по теме, содержащей сведения о  трудовом подвиге вологжан в годы Великой Отечественной войны и в настоящее время.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t>6</w:t>
            </w:r>
          </w:p>
        </w:tc>
        <w:tc>
          <w:tcPr>
            <w:tcW w:w="2613" w:type="dxa"/>
          </w:tcPr>
          <w:p w:rsidR="00807971" w:rsidRPr="00A474B1" w:rsidRDefault="0070219B" w:rsidP="00BA7748">
            <w:pPr>
              <w:tabs>
                <w:tab w:val="left" w:pos="2060"/>
              </w:tabs>
            </w:pPr>
            <w:r w:rsidRPr="00A474B1">
              <w:t>Наука</w:t>
            </w:r>
          </w:p>
        </w:tc>
        <w:tc>
          <w:tcPr>
            <w:tcW w:w="1134" w:type="dxa"/>
          </w:tcPr>
          <w:p w:rsidR="00807971" w:rsidRPr="00A474B1" w:rsidRDefault="0070219B" w:rsidP="00F76151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807971" w:rsidRPr="00A474B1" w:rsidRDefault="00807971" w:rsidP="00763B10">
            <w:r w:rsidRPr="00A474B1">
              <w:t>СКТ Эвристическая беседа</w:t>
            </w:r>
          </w:p>
          <w:p w:rsidR="00807971" w:rsidRPr="00A474B1" w:rsidRDefault="00807971" w:rsidP="00763B10">
            <w:r w:rsidRPr="00A474B1">
              <w:t>Работа в парах</w:t>
            </w:r>
          </w:p>
          <w:p w:rsidR="00807971" w:rsidRPr="00A474B1" w:rsidRDefault="00807971" w:rsidP="00763B10">
            <w:r w:rsidRPr="00A474B1">
              <w:t>РК</w:t>
            </w:r>
          </w:p>
          <w:p w:rsidR="00807971" w:rsidRPr="00A474B1" w:rsidRDefault="00807971" w:rsidP="00763B10"/>
        </w:tc>
        <w:tc>
          <w:tcPr>
            <w:tcW w:w="9356" w:type="dxa"/>
          </w:tcPr>
          <w:p w:rsidR="0070219B" w:rsidRPr="00A474B1" w:rsidRDefault="0070219B" w:rsidP="0070219B">
            <w:pPr>
              <w:tabs>
                <w:tab w:val="left" w:pos="2060"/>
              </w:tabs>
              <w:jc w:val="both"/>
            </w:pPr>
            <w:r w:rsidRPr="00A474B1">
              <w:t xml:space="preserve">Объяснять содержание понятий:  наука, познание, истина. </w:t>
            </w:r>
          </w:p>
          <w:p w:rsidR="00807971" w:rsidRPr="00A474B1" w:rsidRDefault="0070219B" w:rsidP="0070219B">
            <w:pPr>
              <w:tabs>
                <w:tab w:val="left" w:pos="2060"/>
              </w:tabs>
              <w:jc w:val="both"/>
            </w:pPr>
            <w:r w:rsidRPr="00A474B1">
              <w:t>Осуществлять поиск,  критический анализ и отбор информации, раскрывающей содержание основных терминов по теме, содержащей сведения о вологжанах — выдающихся учёных и их достижениях в науке.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t>7</w:t>
            </w:r>
          </w:p>
        </w:tc>
        <w:tc>
          <w:tcPr>
            <w:tcW w:w="2613" w:type="dxa"/>
          </w:tcPr>
          <w:p w:rsidR="0070219B" w:rsidRPr="00A474B1" w:rsidRDefault="0070219B" w:rsidP="0070219B">
            <w:pPr>
              <w:tabs>
                <w:tab w:val="left" w:pos="2060"/>
              </w:tabs>
            </w:pPr>
            <w:r w:rsidRPr="00A474B1">
              <w:t xml:space="preserve">Традиционные </w:t>
            </w:r>
          </w:p>
          <w:p w:rsidR="0070219B" w:rsidRPr="00A474B1" w:rsidRDefault="0070219B" w:rsidP="0070219B">
            <w:pPr>
              <w:tabs>
                <w:tab w:val="left" w:pos="2060"/>
              </w:tabs>
            </w:pPr>
            <w:r w:rsidRPr="00A474B1">
              <w:t xml:space="preserve">российские </w:t>
            </w:r>
          </w:p>
          <w:p w:rsidR="00807971" w:rsidRPr="00A474B1" w:rsidRDefault="0070219B" w:rsidP="0070219B">
            <w:pPr>
              <w:tabs>
                <w:tab w:val="left" w:pos="2060"/>
              </w:tabs>
            </w:pPr>
            <w:r w:rsidRPr="00A474B1">
              <w:t>религии</w:t>
            </w:r>
          </w:p>
        </w:tc>
        <w:tc>
          <w:tcPr>
            <w:tcW w:w="1134" w:type="dxa"/>
          </w:tcPr>
          <w:p w:rsidR="00807971" w:rsidRPr="00A474B1" w:rsidRDefault="0070219B" w:rsidP="00BB779D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CA6814" w:rsidRPr="00A474B1" w:rsidRDefault="00CA6814" w:rsidP="00CA6814">
            <w:r w:rsidRPr="00A474B1">
              <w:t>СКТ Эвристическая беседа</w:t>
            </w:r>
          </w:p>
          <w:p w:rsidR="00CA6814" w:rsidRPr="00A474B1" w:rsidRDefault="00CA6814" w:rsidP="00CA6814">
            <w:r w:rsidRPr="00A474B1">
              <w:t>Работа в парах</w:t>
            </w:r>
          </w:p>
          <w:p w:rsidR="00CA6814" w:rsidRPr="00A474B1" w:rsidRDefault="00CA6814" w:rsidP="00CA6814">
            <w:r w:rsidRPr="00A474B1">
              <w:t>РК</w:t>
            </w:r>
          </w:p>
          <w:p w:rsidR="00807971" w:rsidRPr="00A474B1" w:rsidRDefault="00807971" w:rsidP="00CA6814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CA6814" w:rsidRPr="00A474B1" w:rsidRDefault="00CA6814" w:rsidP="00CA6814">
            <w:pPr>
              <w:tabs>
                <w:tab w:val="left" w:pos="2060"/>
              </w:tabs>
              <w:jc w:val="both"/>
            </w:pPr>
            <w:r w:rsidRPr="00A474B1">
              <w:t xml:space="preserve">Объяснять содержание понятий:  вера, религия, традиции, религиозные </w:t>
            </w:r>
          </w:p>
          <w:p w:rsidR="00807971" w:rsidRPr="00A474B1" w:rsidRDefault="00CA6814" w:rsidP="00CA6814">
            <w:pPr>
              <w:tabs>
                <w:tab w:val="left" w:pos="2060"/>
              </w:tabs>
              <w:jc w:val="both"/>
            </w:pPr>
            <w:r w:rsidRPr="00A474B1">
              <w:t>ценности, нравственный подвиг. Осуществлять поиск, критический анализ и отбор информации, раскрывающей содержание темы.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t>8</w:t>
            </w:r>
          </w:p>
        </w:tc>
        <w:tc>
          <w:tcPr>
            <w:tcW w:w="2613" w:type="dxa"/>
          </w:tcPr>
          <w:p w:rsidR="00CA6814" w:rsidRPr="00A474B1" w:rsidRDefault="00CA6814" w:rsidP="00CA6814">
            <w:pPr>
              <w:tabs>
                <w:tab w:val="left" w:pos="2060"/>
              </w:tabs>
            </w:pPr>
            <w:r w:rsidRPr="00A474B1">
              <w:t xml:space="preserve">Искусство и </w:t>
            </w:r>
          </w:p>
          <w:p w:rsidR="00807971" w:rsidRPr="00A474B1" w:rsidRDefault="00CA6814" w:rsidP="00CA6814">
            <w:pPr>
              <w:tabs>
                <w:tab w:val="left" w:pos="2060"/>
              </w:tabs>
            </w:pPr>
            <w:r w:rsidRPr="00A474B1">
              <w:t>литература</w:t>
            </w:r>
          </w:p>
        </w:tc>
        <w:tc>
          <w:tcPr>
            <w:tcW w:w="1134" w:type="dxa"/>
          </w:tcPr>
          <w:p w:rsidR="00807971" w:rsidRPr="00A474B1" w:rsidRDefault="00CA6814" w:rsidP="00F76151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807971" w:rsidRPr="00A474B1" w:rsidRDefault="00807971" w:rsidP="0012735B">
            <w:pPr>
              <w:tabs>
                <w:tab w:val="left" w:pos="2060"/>
              </w:tabs>
            </w:pPr>
            <w:r w:rsidRPr="00A474B1">
              <w:t xml:space="preserve">СКТ Эвристическая беседа  </w:t>
            </w:r>
          </w:p>
        </w:tc>
        <w:tc>
          <w:tcPr>
            <w:tcW w:w="9356" w:type="dxa"/>
          </w:tcPr>
          <w:p w:rsidR="00CA6814" w:rsidRPr="00A474B1" w:rsidRDefault="00CA6814" w:rsidP="00CA6814">
            <w:pPr>
              <w:tabs>
                <w:tab w:val="left" w:pos="2060"/>
              </w:tabs>
              <w:jc w:val="both"/>
            </w:pPr>
            <w:r w:rsidRPr="00A474B1">
              <w:t xml:space="preserve">Объяснять содержание понятий: искусство. </w:t>
            </w:r>
          </w:p>
          <w:p w:rsidR="00CA6814" w:rsidRPr="00A474B1" w:rsidRDefault="00CA6814" w:rsidP="00CA6814">
            <w:pPr>
              <w:tabs>
                <w:tab w:val="left" w:pos="2060"/>
              </w:tabs>
              <w:jc w:val="both"/>
            </w:pPr>
            <w:r w:rsidRPr="00A474B1">
              <w:t xml:space="preserve">Осуществлять поиск, критический анализ и отбор информации, содержащей сведения о А.Я. Яшине, В.А. Гаврилине, Д.Т. Тутунджан, Г.Н. и Н.В. Бурмагиных. </w:t>
            </w:r>
          </w:p>
          <w:p w:rsidR="00807971" w:rsidRPr="00A474B1" w:rsidRDefault="00CA6814" w:rsidP="00CA6814">
            <w:pPr>
              <w:tabs>
                <w:tab w:val="left" w:pos="2060"/>
              </w:tabs>
              <w:jc w:val="both"/>
            </w:pPr>
            <w:r w:rsidRPr="00A474B1">
              <w:t>Систематизировать в цифровом формате (в виде  презентации, подкаста) информацию о  творчестве А.Я. Яшина, В.А. Гаврилина, Д.Т. Тутунджан, Г.Н. и Н.В. Бурмагиных.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807971" w:rsidP="00BA7748">
            <w:pPr>
              <w:tabs>
                <w:tab w:val="left" w:pos="2060"/>
              </w:tabs>
            </w:pPr>
            <w:r w:rsidRPr="00A474B1">
              <w:t>9</w:t>
            </w:r>
          </w:p>
        </w:tc>
        <w:tc>
          <w:tcPr>
            <w:tcW w:w="2613" w:type="dxa"/>
          </w:tcPr>
          <w:p w:rsidR="00807971" w:rsidRPr="00A474B1" w:rsidRDefault="00CA6814" w:rsidP="00BB779D">
            <w:pPr>
              <w:tabs>
                <w:tab w:val="left" w:pos="2060"/>
              </w:tabs>
            </w:pPr>
            <w:r w:rsidRPr="00A474B1">
              <w:t>Природа</w:t>
            </w:r>
          </w:p>
        </w:tc>
        <w:tc>
          <w:tcPr>
            <w:tcW w:w="1134" w:type="dxa"/>
          </w:tcPr>
          <w:p w:rsidR="00807971" w:rsidRPr="00A474B1" w:rsidRDefault="00CA6814" w:rsidP="00F76151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807971" w:rsidRPr="00A474B1" w:rsidRDefault="00807971" w:rsidP="0005132A">
            <w:pPr>
              <w:tabs>
                <w:tab w:val="left" w:pos="2060"/>
              </w:tabs>
            </w:pPr>
            <w:r w:rsidRPr="00A474B1">
              <w:t xml:space="preserve">СКТ, творческая работа, </w:t>
            </w:r>
          </w:p>
          <w:p w:rsidR="00807971" w:rsidRPr="00A474B1" w:rsidRDefault="00807971" w:rsidP="0005132A">
            <w:pPr>
              <w:tabs>
                <w:tab w:val="left" w:pos="2060"/>
              </w:tabs>
            </w:pPr>
            <w:r w:rsidRPr="00A474B1">
              <w:t xml:space="preserve">РК </w:t>
            </w:r>
          </w:p>
        </w:tc>
        <w:tc>
          <w:tcPr>
            <w:tcW w:w="9356" w:type="dxa"/>
          </w:tcPr>
          <w:p w:rsidR="00CA6814" w:rsidRPr="00A474B1" w:rsidRDefault="00CA6814" w:rsidP="00CA6814">
            <w:pPr>
              <w:jc w:val="both"/>
            </w:pPr>
            <w:r w:rsidRPr="00A474B1">
              <w:t xml:space="preserve">Объяснять содержание понятий: природа, природные ресурсы. </w:t>
            </w:r>
          </w:p>
          <w:p w:rsidR="00807971" w:rsidRPr="00A474B1" w:rsidRDefault="00CA6814" w:rsidP="00CA6814">
            <w:pPr>
              <w:jc w:val="both"/>
            </w:pPr>
            <w:r w:rsidRPr="00A474B1">
              <w:t>Осуществлять поиск, критический анализ и отбор информации по изучаемой теме.</w:t>
            </w:r>
          </w:p>
        </w:tc>
      </w:tr>
      <w:tr w:rsidR="00CA6814" w:rsidRPr="00A474B1" w:rsidTr="00807971">
        <w:tc>
          <w:tcPr>
            <w:tcW w:w="648" w:type="dxa"/>
          </w:tcPr>
          <w:p w:rsidR="00CA6814" w:rsidRPr="00A474B1" w:rsidRDefault="00CA6814" w:rsidP="00BA7748">
            <w:pPr>
              <w:tabs>
                <w:tab w:val="left" w:pos="2060"/>
              </w:tabs>
            </w:pPr>
            <w:r w:rsidRPr="00A474B1">
              <w:t>10</w:t>
            </w:r>
          </w:p>
        </w:tc>
        <w:tc>
          <w:tcPr>
            <w:tcW w:w="2613" w:type="dxa"/>
          </w:tcPr>
          <w:p w:rsidR="00CA6814" w:rsidRPr="00A474B1" w:rsidRDefault="00CA6814" w:rsidP="00BB779D">
            <w:pPr>
              <w:tabs>
                <w:tab w:val="left" w:pos="2060"/>
              </w:tabs>
            </w:pPr>
            <w:r w:rsidRPr="00A474B1">
              <w:t>Человечество</w:t>
            </w:r>
          </w:p>
        </w:tc>
        <w:tc>
          <w:tcPr>
            <w:tcW w:w="1134" w:type="dxa"/>
          </w:tcPr>
          <w:p w:rsidR="00CA6814" w:rsidRPr="00A474B1" w:rsidRDefault="00CA6814" w:rsidP="00F76151">
            <w:pPr>
              <w:tabs>
                <w:tab w:val="left" w:pos="2060"/>
              </w:tabs>
              <w:jc w:val="center"/>
            </w:pPr>
            <w:r w:rsidRPr="00A474B1">
              <w:t>4</w:t>
            </w:r>
          </w:p>
        </w:tc>
        <w:tc>
          <w:tcPr>
            <w:tcW w:w="1842" w:type="dxa"/>
          </w:tcPr>
          <w:p w:rsidR="00CA6814" w:rsidRPr="00A474B1" w:rsidRDefault="00CA6814" w:rsidP="00CA6814">
            <w:pPr>
              <w:tabs>
                <w:tab w:val="left" w:pos="2060"/>
              </w:tabs>
            </w:pPr>
            <w:r w:rsidRPr="00A474B1">
              <w:t xml:space="preserve">СКТ с </w:t>
            </w:r>
            <w:r w:rsidRPr="00A474B1">
              <w:lastRenderedPageBreak/>
              <w:t xml:space="preserve">элементами эвристической беседы,  виртуальной экскурсии </w:t>
            </w:r>
          </w:p>
          <w:p w:rsidR="00CA6814" w:rsidRPr="00A474B1" w:rsidRDefault="00CA6814" w:rsidP="00CA6814">
            <w:pPr>
              <w:tabs>
                <w:tab w:val="left" w:pos="2060"/>
              </w:tabs>
            </w:pPr>
            <w:r w:rsidRPr="00A474B1">
              <w:t>Беседа</w:t>
            </w:r>
          </w:p>
          <w:p w:rsidR="00CA6814" w:rsidRPr="00A474B1" w:rsidRDefault="00CA6814" w:rsidP="0005132A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CA6814" w:rsidRPr="00A474B1" w:rsidRDefault="00CA6814" w:rsidP="00CA6814">
            <w:pPr>
              <w:jc w:val="both"/>
            </w:pPr>
            <w:r w:rsidRPr="00A474B1">
              <w:lastRenderedPageBreak/>
              <w:t xml:space="preserve">Объяснять содержание понятий: человечество, цивилизация, человечность, подвиг во </w:t>
            </w:r>
            <w:r w:rsidRPr="00A474B1">
              <w:lastRenderedPageBreak/>
              <w:t xml:space="preserve">имя человечества. </w:t>
            </w:r>
          </w:p>
          <w:p w:rsidR="00CA6814" w:rsidRPr="00A474B1" w:rsidRDefault="00CA6814" w:rsidP="00CA6814">
            <w:pPr>
              <w:jc w:val="both"/>
            </w:pPr>
            <w:r w:rsidRPr="00A474B1">
              <w:t>Осуществлять поиск, критический анализ и отбор информации, раскрывающей содержание основных терминов по теме, содержащей сведения о  героях-вологжанах, совершивших подвиги во имя человечества.</w:t>
            </w:r>
          </w:p>
        </w:tc>
      </w:tr>
      <w:tr w:rsidR="00CA6814" w:rsidRPr="00A474B1" w:rsidTr="00807971">
        <w:tc>
          <w:tcPr>
            <w:tcW w:w="648" w:type="dxa"/>
          </w:tcPr>
          <w:p w:rsidR="00CA6814" w:rsidRPr="00A474B1" w:rsidRDefault="00CA6814" w:rsidP="00BA7748">
            <w:pPr>
              <w:tabs>
                <w:tab w:val="left" w:pos="2060"/>
              </w:tabs>
            </w:pPr>
            <w:r w:rsidRPr="00A474B1">
              <w:lastRenderedPageBreak/>
              <w:t>11</w:t>
            </w:r>
          </w:p>
        </w:tc>
        <w:tc>
          <w:tcPr>
            <w:tcW w:w="2613" w:type="dxa"/>
          </w:tcPr>
          <w:p w:rsidR="00CA6814" w:rsidRPr="00A474B1" w:rsidRDefault="00CA6814" w:rsidP="00CA6814">
            <w:pPr>
              <w:tabs>
                <w:tab w:val="left" w:pos="2060"/>
              </w:tabs>
            </w:pPr>
            <w:r w:rsidRPr="00A474B1">
              <w:t xml:space="preserve">Проектная деятельность с использованием </w:t>
            </w:r>
          </w:p>
          <w:p w:rsidR="00CA6814" w:rsidRPr="00A474B1" w:rsidRDefault="00CA6814" w:rsidP="00CA6814">
            <w:pPr>
              <w:tabs>
                <w:tab w:val="left" w:pos="2060"/>
              </w:tabs>
            </w:pPr>
            <w:r w:rsidRPr="00A474B1">
              <w:t>регионального (краеведческого) содержания (т</w:t>
            </w:r>
          </w:p>
        </w:tc>
        <w:tc>
          <w:tcPr>
            <w:tcW w:w="1134" w:type="dxa"/>
          </w:tcPr>
          <w:p w:rsidR="00CA6814" w:rsidRPr="00A474B1" w:rsidRDefault="00CA6814" w:rsidP="00F76151">
            <w:pPr>
              <w:tabs>
                <w:tab w:val="left" w:pos="2060"/>
              </w:tabs>
              <w:jc w:val="center"/>
            </w:pPr>
            <w:r w:rsidRPr="00A474B1">
              <w:t>24</w:t>
            </w:r>
          </w:p>
        </w:tc>
        <w:tc>
          <w:tcPr>
            <w:tcW w:w="1842" w:type="dxa"/>
          </w:tcPr>
          <w:p w:rsidR="00CA6814" w:rsidRPr="00A474B1" w:rsidRDefault="00CA6814" w:rsidP="00CA6814">
            <w:pPr>
              <w:tabs>
                <w:tab w:val="left" w:pos="2060"/>
              </w:tabs>
            </w:pPr>
            <w:r w:rsidRPr="00A474B1">
              <w:t xml:space="preserve">СКТ, творческая работа, </w:t>
            </w:r>
          </w:p>
          <w:p w:rsidR="00CA6814" w:rsidRPr="00A474B1" w:rsidRDefault="00CA6814" w:rsidP="0005132A">
            <w:pPr>
              <w:tabs>
                <w:tab w:val="left" w:pos="2060"/>
              </w:tabs>
            </w:pPr>
          </w:p>
        </w:tc>
        <w:tc>
          <w:tcPr>
            <w:tcW w:w="9356" w:type="dxa"/>
          </w:tcPr>
          <w:p w:rsidR="00CA6814" w:rsidRPr="00A474B1" w:rsidRDefault="00CA6814" w:rsidP="00CA6814">
            <w:pPr>
              <w:jc w:val="both"/>
            </w:pPr>
            <w:r w:rsidRPr="00A474B1">
              <w:t>Осуществлять  проектно-исследовательскую деятельность  в рамках тематики программы внеурочной деятельности «Герои Вологодчины»  с использованием регионального материала</w:t>
            </w:r>
          </w:p>
        </w:tc>
      </w:tr>
      <w:tr w:rsidR="00807971" w:rsidRPr="00A474B1" w:rsidTr="00807971">
        <w:tc>
          <w:tcPr>
            <w:tcW w:w="648" w:type="dxa"/>
          </w:tcPr>
          <w:p w:rsidR="00807971" w:rsidRPr="00A474B1" w:rsidRDefault="00CA6814" w:rsidP="00BA7748">
            <w:pPr>
              <w:tabs>
                <w:tab w:val="left" w:pos="2060"/>
              </w:tabs>
            </w:pPr>
            <w:r w:rsidRPr="00A474B1">
              <w:t>12</w:t>
            </w:r>
          </w:p>
        </w:tc>
        <w:tc>
          <w:tcPr>
            <w:tcW w:w="2613" w:type="dxa"/>
          </w:tcPr>
          <w:p w:rsidR="00807971" w:rsidRPr="00A474B1" w:rsidRDefault="00CA6814" w:rsidP="00BA7748">
            <w:pPr>
              <w:tabs>
                <w:tab w:val="left" w:pos="2060"/>
              </w:tabs>
              <w:rPr>
                <w:b/>
              </w:rPr>
            </w:pPr>
            <w:r w:rsidRPr="00A474B1">
              <w:rPr>
                <w:b/>
              </w:rPr>
              <w:t xml:space="preserve">Итоговый урок  </w:t>
            </w:r>
          </w:p>
        </w:tc>
        <w:tc>
          <w:tcPr>
            <w:tcW w:w="1134" w:type="dxa"/>
          </w:tcPr>
          <w:p w:rsidR="00807971" w:rsidRPr="00A474B1" w:rsidRDefault="00CA6814" w:rsidP="00F76151">
            <w:pPr>
              <w:tabs>
                <w:tab w:val="left" w:pos="2060"/>
              </w:tabs>
              <w:jc w:val="center"/>
              <w:rPr>
                <w:b/>
              </w:rPr>
            </w:pPr>
            <w:r w:rsidRPr="00A474B1">
              <w:rPr>
                <w:b/>
              </w:rPr>
              <w:t>4</w:t>
            </w:r>
          </w:p>
        </w:tc>
        <w:tc>
          <w:tcPr>
            <w:tcW w:w="1842" w:type="dxa"/>
          </w:tcPr>
          <w:p w:rsidR="00807971" w:rsidRPr="00A474B1" w:rsidRDefault="00CA6814" w:rsidP="0005132A">
            <w:pPr>
              <w:tabs>
                <w:tab w:val="left" w:pos="2060"/>
              </w:tabs>
            </w:pPr>
            <w:r w:rsidRPr="00A474B1">
              <w:t>Защита проектов</w:t>
            </w:r>
          </w:p>
        </w:tc>
        <w:tc>
          <w:tcPr>
            <w:tcW w:w="9356" w:type="dxa"/>
          </w:tcPr>
          <w:p w:rsidR="00CA6814" w:rsidRPr="00A474B1" w:rsidRDefault="00CA6814" w:rsidP="00CA6814">
            <w:pPr>
              <w:tabs>
                <w:tab w:val="left" w:pos="2060"/>
              </w:tabs>
              <w:jc w:val="both"/>
            </w:pPr>
            <w:r w:rsidRPr="00A474B1">
              <w:t xml:space="preserve">Презентация и обсуждение индивидуальных учебных исследований или проектов, </w:t>
            </w:r>
          </w:p>
          <w:p w:rsidR="00CA6814" w:rsidRPr="00A474B1" w:rsidRDefault="00CA6814" w:rsidP="00CA6814">
            <w:pPr>
              <w:tabs>
                <w:tab w:val="left" w:pos="2060"/>
              </w:tabs>
              <w:jc w:val="both"/>
            </w:pPr>
            <w:r w:rsidRPr="00A474B1">
              <w:t xml:space="preserve">подготовленных в рамках тематики программы внеурочной деятельности </w:t>
            </w:r>
          </w:p>
          <w:p w:rsidR="00807971" w:rsidRPr="00A474B1" w:rsidRDefault="00CA6814" w:rsidP="00CA6814">
            <w:pPr>
              <w:tabs>
                <w:tab w:val="left" w:pos="2060"/>
              </w:tabs>
              <w:jc w:val="both"/>
            </w:pPr>
            <w:r w:rsidRPr="00A474B1">
              <w:t>«Герои Вологодчины»</w:t>
            </w:r>
          </w:p>
        </w:tc>
      </w:tr>
    </w:tbl>
    <w:p w:rsidR="0021298D" w:rsidRPr="00A474B1" w:rsidRDefault="0021298D" w:rsidP="00F26993">
      <w:pPr>
        <w:tabs>
          <w:tab w:val="left" w:pos="5850"/>
        </w:tabs>
      </w:pPr>
    </w:p>
    <w:p w:rsidR="0013284B" w:rsidRPr="00A474B1" w:rsidRDefault="0013284B" w:rsidP="00F26993">
      <w:pPr>
        <w:tabs>
          <w:tab w:val="left" w:pos="5850"/>
        </w:tabs>
      </w:pPr>
    </w:p>
    <w:p w:rsidR="0013284B" w:rsidRPr="00A474B1" w:rsidRDefault="0013284B" w:rsidP="00F26993">
      <w:pPr>
        <w:tabs>
          <w:tab w:val="left" w:pos="5850"/>
        </w:tabs>
      </w:pPr>
    </w:p>
    <w:p w:rsidR="0013284B" w:rsidRPr="00A474B1" w:rsidRDefault="0013284B" w:rsidP="00F26993">
      <w:pPr>
        <w:tabs>
          <w:tab w:val="left" w:pos="5850"/>
        </w:tabs>
      </w:pPr>
    </w:p>
    <w:p w:rsidR="0013284B" w:rsidRPr="00A474B1" w:rsidRDefault="0013284B" w:rsidP="00F26993">
      <w:pPr>
        <w:tabs>
          <w:tab w:val="left" w:pos="5850"/>
        </w:tabs>
        <w:sectPr w:rsidR="0013284B" w:rsidRPr="00A474B1" w:rsidSect="001B6B19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8559A" w:rsidRPr="00A474B1" w:rsidRDefault="0078559A" w:rsidP="005E1744">
      <w:pPr>
        <w:ind w:firstLine="709"/>
        <w:jc w:val="center"/>
        <w:rPr>
          <w:b/>
          <w:bCs/>
        </w:rPr>
      </w:pPr>
      <w:r w:rsidRPr="00A474B1">
        <w:rPr>
          <w:b/>
        </w:rPr>
        <w:lastRenderedPageBreak/>
        <w:t>Электронные (цифровые) образовательные ресурсы</w:t>
      </w:r>
    </w:p>
    <w:p w:rsidR="0078559A" w:rsidRPr="00A474B1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78559A" w:rsidRPr="00A474B1" w:rsidRDefault="0078559A" w:rsidP="0078559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A474B1">
        <w:rPr>
          <w:rFonts w:eastAsiaTheme="minorEastAsia"/>
        </w:rPr>
        <w:t>Российская электронная школа</w:t>
      </w:r>
      <w:r w:rsidRPr="00A474B1">
        <w:t xml:space="preserve">  </w:t>
      </w:r>
      <w:hyperlink r:id="rId11" w:history="1">
        <w:r w:rsidRPr="00A474B1">
          <w:rPr>
            <w:rStyle w:val="ad"/>
            <w:rFonts w:eastAsiaTheme="minorEastAsia"/>
          </w:rPr>
          <w:t>https://resh.edu.ru/</w:t>
        </w:r>
      </w:hyperlink>
    </w:p>
    <w:p w:rsidR="0078559A" w:rsidRPr="00A474B1" w:rsidRDefault="0078559A" w:rsidP="0078559A">
      <w:pPr>
        <w:ind w:firstLine="709"/>
        <w:jc w:val="both"/>
        <w:rPr>
          <w:rStyle w:val="ad"/>
          <w:rFonts w:eastAsiaTheme="minorEastAsia"/>
        </w:rPr>
      </w:pPr>
      <w:r w:rsidRPr="00A474B1">
        <w:rPr>
          <w:rFonts w:eastAsiaTheme="minorEastAsia"/>
        </w:rPr>
        <w:t xml:space="preserve">Библиотека </w:t>
      </w:r>
      <w:r w:rsidR="00807971" w:rsidRPr="00A474B1">
        <w:rPr>
          <w:rFonts w:eastAsiaTheme="minorEastAsia"/>
        </w:rPr>
        <w:t>цифрового образовательного контента (ЦОК)</w:t>
      </w:r>
      <w:r w:rsidRPr="00A474B1">
        <w:t xml:space="preserve"> </w:t>
      </w:r>
      <w:hyperlink r:id="rId12" w:history="1">
        <w:r w:rsidRPr="00A474B1">
          <w:rPr>
            <w:rStyle w:val="ad"/>
            <w:rFonts w:eastAsiaTheme="minorEastAsia"/>
          </w:rPr>
          <w:t>https://urok.apkpro.ru/</w:t>
        </w:r>
      </w:hyperlink>
    </w:p>
    <w:p w:rsidR="0078559A" w:rsidRPr="00A474B1" w:rsidRDefault="00AA2E87" w:rsidP="00AA2E87">
      <w:pPr>
        <w:ind w:firstLine="709"/>
        <w:jc w:val="both"/>
        <w:rPr>
          <w:bCs/>
        </w:rPr>
      </w:pPr>
      <w:r w:rsidRPr="00A474B1">
        <w:rPr>
          <w:rStyle w:val="ad"/>
          <w:rFonts w:eastAsiaTheme="minorEastAsia"/>
          <w:color w:val="auto"/>
          <w:u w:val="none"/>
        </w:rPr>
        <w:t xml:space="preserve">Официальный портал Правительства Вологодской области. Культура </w:t>
      </w:r>
      <w:hyperlink r:id="rId13" w:history="1">
        <w:r w:rsidRPr="00A474B1">
          <w:rPr>
            <w:rStyle w:val="ad"/>
            <w:bCs/>
          </w:rPr>
          <w:t>https://vologda-oblast.ru/o_regione/kultura/</w:t>
        </w:r>
      </w:hyperlink>
    </w:p>
    <w:p w:rsidR="00A474B1" w:rsidRPr="00A474B1" w:rsidRDefault="00A474B1" w:rsidP="00A474B1">
      <w:pPr>
        <w:ind w:firstLine="709"/>
        <w:jc w:val="center"/>
        <w:rPr>
          <w:bCs/>
        </w:rPr>
      </w:pPr>
      <w:r w:rsidRPr="00A474B1">
        <w:rPr>
          <w:bCs/>
        </w:rPr>
        <w:t xml:space="preserve">Включены два QR-кода. Данные QR-коды выводят на видеоролики: на  </w:t>
      </w:r>
    </w:p>
    <w:p w:rsidR="00AA2E87" w:rsidRPr="00A474B1" w:rsidRDefault="00A474B1" w:rsidP="00A474B1">
      <w:pPr>
        <w:rPr>
          <w:bCs/>
        </w:rPr>
      </w:pPr>
      <w:r w:rsidRPr="00A474B1">
        <w:rPr>
          <w:bCs/>
        </w:rPr>
        <w:t>странице  131 размещен  QR-код  с  ссылкой  на  видеоролик  о  творчестве  Николая  Васильевича и Генриетты Николаевны Бурмагиных; на странице с.139 — QR-код с  ссылкой на видеоролик о творчестве Джанны Таджатовны Тутунджан.</w:t>
      </w:r>
    </w:p>
    <w:p w:rsidR="007A6EA7" w:rsidRPr="00A474B1" w:rsidRDefault="001A5B95" w:rsidP="001A5B95">
      <w:pPr>
        <w:spacing w:before="100" w:beforeAutospacing="1" w:after="119"/>
        <w:jc w:val="center"/>
      </w:pPr>
      <w:r w:rsidRPr="00A474B1">
        <w:rPr>
          <w:b/>
          <w:bCs/>
        </w:rPr>
        <w:t>Учебно-методическое  и материально-техническое обеспечение программы:</w:t>
      </w:r>
      <w:r w:rsidR="00182EF8" w:rsidRPr="00A474B1">
        <w:t>*</w:t>
      </w:r>
    </w:p>
    <w:p w:rsidR="00CA6814" w:rsidRPr="00A474B1" w:rsidRDefault="00A474B1" w:rsidP="00A474B1">
      <w:pPr>
        <w:spacing w:before="100" w:beforeAutospacing="1" w:after="119"/>
        <w:jc w:val="both"/>
      </w:pPr>
      <w:r w:rsidRPr="00A474B1">
        <w:t>Пособие «Герои Вологодчины»</w:t>
      </w:r>
    </w:p>
    <w:p w:rsidR="00A474B1" w:rsidRPr="00A474B1" w:rsidRDefault="00CA6814" w:rsidP="00A474B1">
      <w:pPr>
        <w:spacing w:before="100" w:beforeAutospacing="1" w:after="119"/>
        <w:jc w:val="both"/>
      </w:pPr>
      <w:r w:rsidRPr="00A474B1">
        <w:t xml:space="preserve">      Методический аппарат пособия включает вопросы и задания для работы над  каждой  темой,  сгруппированные  по  классам  и  пер</w:t>
      </w:r>
      <w:r w:rsidR="00A474B1" w:rsidRPr="00A474B1">
        <w:t xml:space="preserve">соналиям  героев.   Вопросы  и </w:t>
      </w:r>
      <w:r w:rsidRPr="00A474B1">
        <w:t xml:space="preserve">задания размещены после каждой темы. </w:t>
      </w:r>
    </w:p>
    <w:p w:rsidR="00CA6814" w:rsidRPr="00A474B1" w:rsidRDefault="00CA6814" w:rsidP="00A474B1">
      <w:pPr>
        <w:spacing w:before="100" w:beforeAutospacing="1" w:after="119"/>
        <w:jc w:val="both"/>
      </w:pPr>
      <w:r w:rsidRPr="00A474B1">
        <w:t xml:space="preserve">Представлены следующие типы вопросов и заданий: </w:t>
      </w:r>
    </w:p>
    <w:p w:rsidR="00CA6814" w:rsidRPr="00A474B1" w:rsidRDefault="00A474B1" w:rsidP="00A474B1">
      <w:pPr>
        <w:spacing w:before="100" w:beforeAutospacing="1" w:after="119"/>
        <w:jc w:val="center"/>
      </w:pPr>
      <w:r w:rsidRPr="00A474B1">
        <w:t xml:space="preserve"> </w:t>
      </w:r>
      <w:r w:rsidR="00CA6814" w:rsidRPr="00A474B1">
        <w:t xml:space="preserve">вопросы для дискуссии (обсуждения, групповой работы) — эти вопросы  </w:t>
      </w:r>
    </w:p>
    <w:p w:rsidR="00CA6814" w:rsidRPr="00A474B1" w:rsidRDefault="00CA6814" w:rsidP="00A474B1">
      <w:pPr>
        <w:spacing w:before="100" w:beforeAutospacing="1" w:after="119"/>
        <w:jc w:val="center"/>
      </w:pPr>
      <w:r w:rsidRPr="00A474B1">
        <w:t xml:space="preserve">помогут запустить диалог в классе, организовать групповое обсуждение; </w:t>
      </w:r>
    </w:p>
    <w:p w:rsidR="00CA6814" w:rsidRPr="00A474B1" w:rsidRDefault="00CA6814" w:rsidP="00A474B1">
      <w:pPr>
        <w:spacing w:before="100" w:beforeAutospacing="1" w:after="119"/>
        <w:jc w:val="center"/>
      </w:pPr>
      <w:r w:rsidRPr="00A474B1">
        <w:t xml:space="preserve">      вопросы для размышления (эссе, сочинение, беседа с семьёй) — вопросы,  </w:t>
      </w:r>
    </w:p>
    <w:p w:rsidR="00CA6814" w:rsidRPr="00A474B1" w:rsidRDefault="00CA6814" w:rsidP="00A474B1">
      <w:pPr>
        <w:spacing w:before="100" w:beforeAutospacing="1" w:after="119"/>
        <w:jc w:val="center"/>
      </w:pPr>
      <w:r w:rsidRPr="00A474B1">
        <w:t xml:space="preserve">направленные  на  осознание  ценностно-смысловых  установок  и  мотивов.  В  ходе  </w:t>
      </w:r>
    </w:p>
    <w:p w:rsidR="00CA6814" w:rsidRPr="00A474B1" w:rsidRDefault="00CA6814" w:rsidP="00A474B1">
      <w:pPr>
        <w:spacing w:before="100" w:beforeAutospacing="1" w:after="119"/>
        <w:jc w:val="center"/>
      </w:pPr>
      <w:r w:rsidRPr="00A474B1">
        <w:t xml:space="preserve">внеурочных  занятий  важно,  чтобы  базовые  национальные  ценности  наполнялись  </w:t>
      </w:r>
    </w:p>
    <w:p w:rsidR="00CA6814" w:rsidRPr="00A474B1" w:rsidRDefault="00CA6814" w:rsidP="00A474B1">
      <w:pPr>
        <w:spacing w:before="100" w:beforeAutospacing="1" w:after="119"/>
        <w:jc w:val="center"/>
      </w:pPr>
      <w:r w:rsidRPr="00A474B1">
        <w:t xml:space="preserve">личностными  смыслами,  а  подвиги  вологжан-героев  становились  примерами  и  </w:t>
      </w:r>
    </w:p>
    <w:p w:rsidR="00CA6814" w:rsidRPr="00A474B1" w:rsidRDefault="00CA6814" w:rsidP="00A474B1">
      <w:pPr>
        <w:spacing w:before="100" w:beforeAutospacing="1" w:after="119"/>
        <w:jc w:val="both"/>
      </w:pPr>
      <w:r w:rsidRPr="00A474B1">
        <w:t>помогали  школьникам  определять  линию  собствен</w:t>
      </w:r>
      <w:r w:rsidR="00A474B1" w:rsidRPr="00A474B1">
        <w:t xml:space="preserve">ного  поведения  и  осознанной </w:t>
      </w:r>
      <w:r w:rsidRPr="00A474B1">
        <w:t xml:space="preserve">патриотической деятельности; </w:t>
      </w:r>
    </w:p>
    <w:p w:rsidR="00CA6814" w:rsidRPr="00A474B1" w:rsidRDefault="00CA6814" w:rsidP="00A474B1">
      <w:pPr>
        <w:spacing w:before="100" w:beforeAutospacing="1" w:after="119"/>
        <w:jc w:val="center"/>
      </w:pPr>
      <w:r w:rsidRPr="00A474B1">
        <w:t xml:space="preserve">      интерактивные задания – предусматривают обращение к информационным  </w:t>
      </w:r>
    </w:p>
    <w:p w:rsidR="00CA6814" w:rsidRPr="00A474B1" w:rsidRDefault="00CA6814" w:rsidP="00A474B1">
      <w:pPr>
        <w:spacing w:before="100" w:beforeAutospacing="1" w:after="119"/>
        <w:jc w:val="center"/>
      </w:pPr>
      <w:r w:rsidRPr="00A474B1">
        <w:t>ресурсам   (художественным     и   документальным     фильмам;   ресурсам    сайтов  областных музеев и библиотек);</w:t>
      </w:r>
    </w:p>
    <w:sectPr w:rsidR="00CA6814" w:rsidRPr="00A474B1" w:rsidSect="005E1744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F1" w:rsidRDefault="00816CF1">
      <w:r>
        <w:separator/>
      </w:r>
    </w:p>
  </w:endnote>
  <w:endnote w:type="continuationSeparator" w:id="0">
    <w:p w:rsidR="00816CF1" w:rsidRDefault="00816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D2" w:rsidRDefault="00D87ED2" w:rsidP="00001FC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87ED2" w:rsidRDefault="00D87ED2" w:rsidP="00001FC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D2" w:rsidRDefault="00D87ED2">
    <w:pPr>
      <w:pStyle w:val="a8"/>
      <w:jc w:val="right"/>
    </w:pPr>
    <w:fldSimple w:instr=" PAGE   \* MERGEFORMAT ">
      <w:r w:rsidR="00A474B1">
        <w:rPr>
          <w:noProof/>
        </w:rPr>
        <w:t>10</w:t>
      </w:r>
    </w:fldSimple>
  </w:p>
  <w:p w:rsidR="00D87ED2" w:rsidRDefault="00D87ED2" w:rsidP="00001FC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F1" w:rsidRDefault="00816CF1">
      <w:r>
        <w:separator/>
      </w:r>
    </w:p>
  </w:footnote>
  <w:footnote w:type="continuationSeparator" w:id="0">
    <w:p w:rsidR="00816CF1" w:rsidRDefault="00816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5C0"/>
    <w:multiLevelType w:val="hybridMultilevel"/>
    <w:tmpl w:val="26A850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735B88"/>
    <w:multiLevelType w:val="hybridMultilevel"/>
    <w:tmpl w:val="83F6D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293C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A5BC7"/>
    <w:multiLevelType w:val="hybridMultilevel"/>
    <w:tmpl w:val="574EE27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361459"/>
    <w:multiLevelType w:val="multilevel"/>
    <w:tmpl w:val="7ADC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7564A"/>
    <w:multiLevelType w:val="hybridMultilevel"/>
    <w:tmpl w:val="2450552C"/>
    <w:lvl w:ilvl="0" w:tplc="F976A5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517F"/>
    <w:multiLevelType w:val="multilevel"/>
    <w:tmpl w:val="775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E09BF"/>
    <w:multiLevelType w:val="hybridMultilevel"/>
    <w:tmpl w:val="CB7E2104"/>
    <w:lvl w:ilvl="0" w:tplc="8A78AEA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>
    <w:nsid w:val="2D217946"/>
    <w:multiLevelType w:val="hybridMultilevel"/>
    <w:tmpl w:val="8A72D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5284A"/>
    <w:multiLevelType w:val="multilevel"/>
    <w:tmpl w:val="A79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7676B"/>
    <w:multiLevelType w:val="hybridMultilevel"/>
    <w:tmpl w:val="7586F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243D2"/>
    <w:multiLevelType w:val="multilevel"/>
    <w:tmpl w:val="45E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E54B3"/>
    <w:multiLevelType w:val="hybridMultilevel"/>
    <w:tmpl w:val="3030F5D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37A913AD"/>
    <w:multiLevelType w:val="multilevel"/>
    <w:tmpl w:val="0952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74F1C"/>
    <w:multiLevelType w:val="hybridMultilevel"/>
    <w:tmpl w:val="3CCCBFA2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51D22815"/>
    <w:multiLevelType w:val="hybridMultilevel"/>
    <w:tmpl w:val="D974C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F79CD"/>
    <w:multiLevelType w:val="hybridMultilevel"/>
    <w:tmpl w:val="0742DBB2"/>
    <w:lvl w:ilvl="0" w:tplc="658645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62F7"/>
    <w:multiLevelType w:val="multilevel"/>
    <w:tmpl w:val="26888A5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FF308B9"/>
    <w:multiLevelType w:val="multilevel"/>
    <w:tmpl w:val="1C96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54340"/>
    <w:multiLevelType w:val="multilevel"/>
    <w:tmpl w:val="522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B042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D2220"/>
    <w:multiLevelType w:val="multilevel"/>
    <w:tmpl w:val="E688AB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6A72B6B"/>
    <w:multiLevelType w:val="multilevel"/>
    <w:tmpl w:val="4C6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0432CC"/>
    <w:multiLevelType w:val="hybridMultilevel"/>
    <w:tmpl w:val="0A6C1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4"/>
  </w:num>
  <w:num w:numId="8">
    <w:abstractNumId w:val="20"/>
  </w:num>
  <w:num w:numId="9">
    <w:abstractNumId w:val="19"/>
  </w:num>
  <w:num w:numId="10">
    <w:abstractNumId w:val="15"/>
  </w:num>
  <w:num w:numId="11">
    <w:abstractNumId w:val="18"/>
  </w:num>
  <w:num w:numId="12">
    <w:abstractNumId w:val="22"/>
  </w:num>
  <w:num w:numId="13">
    <w:abstractNumId w:val="2"/>
  </w:num>
  <w:num w:numId="14">
    <w:abstractNumId w:val="21"/>
  </w:num>
  <w:num w:numId="15">
    <w:abstractNumId w:val="23"/>
  </w:num>
  <w:num w:numId="16">
    <w:abstractNumId w:val="17"/>
  </w:num>
  <w:num w:numId="17">
    <w:abstractNumId w:val="5"/>
  </w:num>
  <w:num w:numId="18">
    <w:abstractNumId w:val="16"/>
  </w:num>
  <w:num w:numId="19">
    <w:abstractNumId w:val="3"/>
  </w:num>
  <w:num w:numId="20">
    <w:abstractNumId w:val="10"/>
  </w:num>
  <w:num w:numId="21">
    <w:abstractNumId w:val="8"/>
  </w:num>
  <w:num w:numId="22">
    <w:abstractNumId w:val="0"/>
  </w:num>
  <w:num w:numId="23">
    <w:abstractNumId w:val="13"/>
  </w:num>
  <w:num w:numId="24">
    <w:abstractNumId w:val="1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0F5"/>
    <w:rsid w:val="00001485"/>
    <w:rsid w:val="00001FCF"/>
    <w:rsid w:val="000202FB"/>
    <w:rsid w:val="00021A53"/>
    <w:rsid w:val="00024AEB"/>
    <w:rsid w:val="000253E2"/>
    <w:rsid w:val="00031E46"/>
    <w:rsid w:val="000330BC"/>
    <w:rsid w:val="00033301"/>
    <w:rsid w:val="00035517"/>
    <w:rsid w:val="00037CB7"/>
    <w:rsid w:val="0005132A"/>
    <w:rsid w:val="00052F70"/>
    <w:rsid w:val="00055574"/>
    <w:rsid w:val="0005631A"/>
    <w:rsid w:val="00062E75"/>
    <w:rsid w:val="00064E60"/>
    <w:rsid w:val="0006751C"/>
    <w:rsid w:val="00067DAE"/>
    <w:rsid w:val="000707BD"/>
    <w:rsid w:val="0007375E"/>
    <w:rsid w:val="00087BDD"/>
    <w:rsid w:val="000915EC"/>
    <w:rsid w:val="0009269C"/>
    <w:rsid w:val="00097AD5"/>
    <w:rsid w:val="000A2191"/>
    <w:rsid w:val="000A2BEF"/>
    <w:rsid w:val="000A2E21"/>
    <w:rsid w:val="000B0823"/>
    <w:rsid w:val="000B187F"/>
    <w:rsid w:val="000C11A9"/>
    <w:rsid w:val="000C138F"/>
    <w:rsid w:val="000C1770"/>
    <w:rsid w:val="000E0FEA"/>
    <w:rsid w:val="000E7148"/>
    <w:rsid w:val="000F03BC"/>
    <w:rsid w:val="000F40F2"/>
    <w:rsid w:val="000F5D1D"/>
    <w:rsid w:val="001008D4"/>
    <w:rsid w:val="00101D95"/>
    <w:rsid w:val="0011614C"/>
    <w:rsid w:val="0012735B"/>
    <w:rsid w:val="0013284B"/>
    <w:rsid w:val="001345A7"/>
    <w:rsid w:val="00147E09"/>
    <w:rsid w:val="001500B7"/>
    <w:rsid w:val="0015166A"/>
    <w:rsid w:val="00153F13"/>
    <w:rsid w:val="00154611"/>
    <w:rsid w:val="00156177"/>
    <w:rsid w:val="00167703"/>
    <w:rsid w:val="00174E1B"/>
    <w:rsid w:val="001772A7"/>
    <w:rsid w:val="00182EF8"/>
    <w:rsid w:val="0018432C"/>
    <w:rsid w:val="00190786"/>
    <w:rsid w:val="00193EA3"/>
    <w:rsid w:val="00194EA4"/>
    <w:rsid w:val="001A5B95"/>
    <w:rsid w:val="001B10FC"/>
    <w:rsid w:val="001B4D9F"/>
    <w:rsid w:val="001B6B19"/>
    <w:rsid w:val="001B72F3"/>
    <w:rsid w:val="001B79EC"/>
    <w:rsid w:val="001D69E5"/>
    <w:rsid w:val="001E479C"/>
    <w:rsid w:val="001F6C64"/>
    <w:rsid w:val="001F7E02"/>
    <w:rsid w:val="00200A2C"/>
    <w:rsid w:val="00203D1A"/>
    <w:rsid w:val="00204ACA"/>
    <w:rsid w:val="00206714"/>
    <w:rsid w:val="0021298D"/>
    <w:rsid w:val="00212CFF"/>
    <w:rsid w:val="002252CA"/>
    <w:rsid w:val="00237EC5"/>
    <w:rsid w:val="00243C9A"/>
    <w:rsid w:val="002440CC"/>
    <w:rsid w:val="00246F75"/>
    <w:rsid w:val="00253F93"/>
    <w:rsid w:val="00260A91"/>
    <w:rsid w:val="00270DB8"/>
    <w:rsid w:val="002741DD"/>
    <w:rsid w:val="00276D25"/>
    <w:rsid w:val="002831FC"/>
    <w:rsid w:val="0028506A"/>
    <w:rsid w:val="00297F9A"/>
    <w:rsid w:val="002A6692"/>
    <w:rsid w:val="002C0744"/>
    <w:rsid w:val="002D086D"/>
    <w:rsid w:val="002E3BEA"/>
    <w:rsid w:val="002E6029"/>
    <w:rsid w:val="002F4F00"/>
    <w:rsid w:val="00306EF6"/>
    <w:rsid w:val="003070BD"/>
    <w:rsid w:val="00307D76"/>
    <w:rsid w:val="00310CD9"/>
    <w:rsid w:val="00311208"/>
    <w:rsid w:val="003224A6"/>
    <w:rsid w:val="0034136D"/>
    <w:rsid w:val="003458CC"/>
    <w:rsid w:val="003509CF"/>
    <w:rsid w:val="00351E39"/>
    <w:rsid w:val="0035311E"/>
    <w:rsid w:val="00355250"/>
    <w:rsid w:val="0035699F"/>
    <w:rsid w:val="00360570"/>
    <w:rsid w:val="00370881"/>
    <w:rsid w:val="00376E39"/>
    <w:rsid w:val="003856EA"/>
    <w:rsid w:val="00390AD3"/>
    <w:rsid w:val="00396058"/>
    <w:rsid w:val="003A4B33"/>
    <w:rsid w:val="003C1384"/>
    <w:rsid w:val="003C1C40"/>
    <w:rsid w:val="003D3965"/>
    <w:rsid w:val="003F108A"/>
    <w:rsid w:val="003F1A9E"/>
    <w:rsid w:val="003F3FAB"/>
    <w:rsid w:val="003F56F3"/>
    <w:rsid w:val="003F628B"/>
    <w:rsid w:val="003F6DE3"/>
    <w:rsid w:val="004013FD"/>
    <w:rsid w:val="00405011"/>
    <w:rsid w:val="00412245"/>
    <w:rsid w:val="00412296"/>
    <w:rsid w:val="00420CD3"/>
    <w:rsid w:val="00422561"/>
    <w:rsid w:val="004259AA"/>
    <w:rsid w:val="00426E29"/>
    <w:rsid w:val="00427B41"/>
    <w:rsid w:val="00427CFA"/>
    <w:rsid w:val="00434A5F"/>
    <w:rsid w:val="00434DFC"/>
    <w:rsid w:val="00442247"/>
    <w:rsid w:val="00446500"/>
    <w:rsid w:val="00446E76"/>
    <w:rsid w:val="00466E12"/>
    <w:rsid w:val="004707AF"/>
    <w:rsid w:val="00472CD9"/>
    <w:rsid w:val="0049035D"/>
    <w:rsid w:val="00492691"/>
    <w:rsid w:val="004A22CB"/>
    <w:rsid w:val="004A5710"/>
    <w:rsid w:val="004B3F7F"/>
    <w:rsid w:val="004B4506"/>
    <w:rsid w:val="004C7CDB"/>
    <w:rsid w:val="004D1F27"/>
    <w:rsid w:val="004D6F66"/>
    <w:rsid w:val="004D7802"/>
    <w:rsid w:val="004E38E7"/>
    <w:rsid w:val="004E3E81"/>
    <w:rsid w:val="004E7F09"/>
    <w:rsid w:val="004F3165"/>
    <w:rsid w:val="004F54EC"/>
    <w:rsid w:val="004F5E0F"/>
    <w:rsid w:val="0050602D"/>
    <w:rsid w:val="00507C20"/>
    <w:rsid w:val="00516C37"/>
    <w:rsid w:val="00523D7F"/>
    <w:rsid w:val="00527D3F"/>
    <w:rsid w:val="0053489C"/>
    <w:rsid w:val="00540D23"/>
    <w:rsid w:val="00551613"/>
    <w:rsid w:val="00554FCE"/>
    <w:rsid w:val="00560500"/>
    <w:rsid w:val="0056104E"/>
    <w:rsid w:val="00561EDF"/>
    <w:rsid w:val="00563558"/>
    <w:rsid w:val="00563FD0"/>
    <w:rsid w:val="005735BD"/>
    <w:rsid w:val="005749A1"/>
    <w:rsid w:val="00577552"/>
    <w:rsid w:val="005B24E2"/>
    <w:rsid w:val="005D6C90"/>
    <w:rsid w:val="005E1744"/>
    <w:rsid w:val="005E46F0"/>
    <w:rsid w:val="005F219E"/>
    <w:rsid w:val="005F30BF"/>
    <w:rsid w:val="00605EC3"/>
    <w:rsid w:val="006129A4"/>
    <w:rsid w:val="00622527"/>
    <w:rsid w:val="006327B7"/>
    <w:rsid w:val="00634129"/>
    <w:rsid w:val="0063586B"/>
    <w:rsid w:val="00636235"/>
    <w:rsid w:val="006414FD"/>
    <w:rsid w:val="0064266D"/>
    <w:rsid w:val="00642943"/>
    <w:rsid w:val="00645EB7"/>
    <w:rsid w:val="00654E4C"/>
    <w:rsid w:val="00684A01"/>
    <w:rsid w:val="0068605E"/>
    <w:rsid w:val="00692190"/>
    <w:rsid w:val="00696807"/>
    <w:rsid w:val="006A1854"/>
    <w:rsid w:val="006A2B31"/>
    <w:rsid w:val="006B00DF"/>
    <w:rsid w:val="006B1AD4"/>
    <w:rsid w:val="006B1DCA"/>
    <w:rsid w:val="006C52B0"/>
    <w:rsid w:val="006D218B"/>
    <w:rsid w:val="006D61F8"/>
    <w:rsid w:val="006E10A2"/>
    <w:rsid w:val="006E1FB7"/>
    <w:rsid w:val="006E7EAC"/>
    <w:rsid w:val="006F5845"/>
    <w:rsid w:val="006F6F3A"/>
    <w:rsid w:val="0070219B"/>
    <w:rsid w:val="0070405A"/>
    <w:rsid w:val="00704651"/>
    <w:rsid w:val="00705B06"/>
    <w:rsid w:val="007071E0"/>
    <w:rsid w:val="00712CC9"/>
    <w:rsid w:val="00716322"/>
    <w:rsid w:val="0072160F"/>
    <w:rsid w:val="007234B6"/>
    <w:rsid w:val="00725628"/>
    <w:rsid w:val="00730C3A"/>
    <w:rsid w:val="00732444"/>
    <w:rsid w:val="00732948"/>
    <w:rsid w:val="007343ED"/>
    <w:rsid w:val="00741E58"/>
    <w:rsid w:val="00752549"/>
    <w:rsid w:val="007531A6"/>
    <w:rsid w:val="0075459C"/>
    <w:rsid w:val="00762418"/>
    <w:rsid w:val="00763B10"/>
    <w:rsid w:val="00764BEC"/>
    <w:rsid w:val="007725AD"/>
    <w:rsid w:val="007735D2"/>
    <w:rsid w:val="00777A87"/>
    <w:rsid w:val="0078559A"/>
    <w:rsid w:val="00793F0F"/>
    <w:rsid w:val="007A0221"/>
    <w:rsid w:val="007A1ED8"/>
    <w:rsid w:val="007A6EA7"/>
    <w:rsid w:val="007B0CCA"/>
    <w:rsid w:val="007B36C3"/>
    <w:rsid w:val="007B5D9D"/>
    <w:rsid w:val="007C2036"/>
    <w:rsid w:val="007D0402"/>
    <w:rsid w:val="007D7B08"/>
    <w:rsid w:val="007E23FE"/>
    <w:rsid w:val="007F0A74"/>
    <w:rsid w:val="007F2521"/>
    <w:rsid w:val="008041EF"/>
    <w:rsid w:val="008070AE"/>
    <w:rsid w:val="00807971"/>
    <w:rsid w:val="00815CD9"/>
    <w:rsid w:val="00816CF1"/>
    <w:rsid w:val="00820FD4"/>
    <w:rsid w:val="00822DE2"/>
    <w:rsid w:val="00830B86"/>
    <w:rsid w:val="008322CD"/>
    <w:rsid w:val="008448C0"/>
    <w:rsid w:val="00847FDE"/>
    <w:rsid w:val="00852F67"/>
    <w:rsid w:val="0085467E"/>
    <w:rsid w:val="008577EC"/>
    <w:rsid w:val="008757C9"/>
    <w:rsid w:val="00884FA5"/>
    <w:rsid w:val="00890B61"/>
    <w:rsid w:val="00891C13"/>
    <w:rsid w:val="00895EC9"/>
    <w:rsid w:val="008972CE"/>
    <w:rsid w:val="008A6273"/>
    <w:rsid w:val="008A780B"/>
    <w:rsid w:val="008D0734"/>
    <w:rsid w:val="008E1A7B"/>
    <w:rsid w:val="008F0237"/>
    <w:rsid w:val="008F4AB2"/>
    <w:rsid w:val="009005E9"/>
    <w:rsid w:val="00911F25"/>
    <w:rsid w:val="00914137"/>
    <w:rsid w:val="00925582"/>
    <w:rsid w:val="0093588C"/>
    <w:rsid w:val="009358AE"/>
    <w:rsid w:val="00944B6F"/>
    <w:rsid w:val="00947E8A"/>
    <w:rsid w:val="00954D28"/>
    <w:rsid w:val="00960A55"/>
    <w:rsid w:val="009630FD"/>
    <w:rsid w:val="00964573"/>
    <w:rsid w:val="009651EB"/>
    <w:rsid w:val="00965565"/>
    <w:rsid w:val="00976D2C"/>
    <w:rsid w:val="00976DDD"/>
    <w:rsid w:val="0098167A"/>
    <w:rsid w:val="009821A0"/>
    <w:rsid w:val="00983DD1"/>
    <w:rsid w:val="0099011F"/>
    <w:rsid w:val="009A3778"/>
    <w:rsid w:val="009B0D6F"/>
    <w:rsid w:val="009B1FC7"/>
    <w:rsid w:val="009B31C7"/>
    <w:rsid w:val="009B31ED"/>
    <w:rsid w:val="009C2D10"/>
    <w:rsid w:val="009C7A58"/>
    <w:rsid w:val="009D0D03"/>
    <w:rsid w:val="009D19C5"/>
    <w:rsid w:val="009E5C3C"/>
    <w:rsid w:val="009F0E5C"/>
    <w:rsid w:val="00A00BB8"/>
    <w:rsid w:val="00A14BF8"/>
    <w:rsid w:val="00A16005"/>
    <w:rsid w:val="00A2373E"/>
    <w:rsid w:val="00A26293"/>
    <w:rsid w:val="00A300E9"/>
    <w:rsid w:val="00A304C4"/>
    <w:rsid w:val="00A3479C"/>
    <w:rsid w:val="00A472C9"/>
    <w:rsid w:val="00A474B1"/>
    <w:rsid w:val="00A4795A"/>
    <w:rsid w:val="00A63937"/>
    <w:rsid w:val="00A82261"/>
    <w:rsid w:val="00A90D6F"/>
    <w:rsid w:val="00AA2E87"/>
    <w:rsid w:val="00AA5A5E"/>
    <w:rsid w:val="00AC5313"/>
    <w:rsid w:val="00AD185D"/>
    <w:rsid w:val="00AD58BF"/>
    <w:rsid w:val="00AF0D7A"/>
    <w:rsid w:val="00B010CE"/>
    <w:rsid w:val="00B114F5"/>
    <w:rsid w:val="00B12C40"/>
    <w:rsid w:val="00B15FC9"/>
    <w:rsid w:val="00B4670C"/>
    <w:rsid w:val="00B5004F"/>
    <w:rsid w:val="00B6124D"/>
    <w:rsid w:val="00B61FF7"/>
    <w:rsid w:val="00B7759F"/>
    <w:rsid w:val="00B816FB"/>
    <w:rsid w:val="00B95916"/>
    <w:rsid w:val="00BA1E89"/>
    <w:rsid w:val="00BA32A4"/>
    <w:rsid w:val="00BA55CD"/>
    <w:rsid w:val="00BA7748"/>
    <w:rsid w:val="00BB00AD"/>
    <w:rsid w:val="00BB03F7"/>
    <w:rsid w:val="00BB7414"/>
    <w:rsid w:val="00BB779D"/>
    <w:rsid w:val="00BC2B1E"/>
    <w:rsid w:val="00BC7D0F"/>
    <w:rsid w:val="00BD70EA"/>
    <w:rsid w:val="00BE1625"/>
    <w:rsid w:val="00BE446A"/>
    <w:rsid w:val="00BE5C09"/>
    <w:rsid w:val="00BF71F2"/>
    <w:rsid w:val="00C03340"/>
    <w:rsid w:val="00C104DF"/>
    <w:rsid w:val="00C122BB"/>
    <w:rsid w:val="00C30C71"/>
    <w:rsid w:val="00C45AE8"/>
    <w:rsid w:val="00C53FD3"/>
    <w:rsid w:val="00C54386"/>
    <w:rsid w:val="00C6213F"/>
    <w:rsid w:val="00C63A95"/>
    <w:rsid w:val="00C72182"/>
    <w:rsid w:val="00C72A84"/>
    <w:rsid w:val="00C76C37"/>
    <w:rsid w:val="00C81EEC"/>
    <w:rsid w:val="00C8318F"/>
    <w:rsid w:val="00C8606E"/>
    <w:rsid w:val="00C87ADC"/>
    <w:rsid w:val="00C921E8"/>
    <w:rsid w:val="00C96C17"/>
    <w:rsid w:val="00CA15A2"/>
    <w:rsid w:val="00CA6814"/>
    <w:rsid w:val="00CA75BA"/>
    <w:rsid w:val="00CC27DE"/>
    <w:rsid w:val="00CC5642"/>
    <w:rsid w:val="00CD00A3"/>
    <w:rsid w:val="00CD667C"/>
    <w:rsid w:val="00CE12FA"/>
    <w:rsid w:val="00CE3634"/>
    <w:rsid w:val="00CF0DAF"/>
    <w:rsid w:val="00CF1643"/>
    <w:rsid w:val="00CF2F48"/>
    <w:rsid w:val="00CF709B"/>
    <w:rsid w:val="00D009A3"/>
    <w:rsid w:val="00D01AD3"/>
    <w:rsid w:val="00D154F6"/>
    <w:rsid w:val="00D2410F"/>
    <w:rsid w:val="00D33B36"/>
    <w:rsid w:val="00D33F95"/>
    <w:rsid w:val="00D4699E"/>
    <w:rsid w:val="00D53288"/>
    <w:rsid w:val="00D5328D"/>
    <w:rsid w:val="00D611BC"/>
    <w:rsid w:val="00D665F9"/>
    <w:rsid w:val="00D6674A"/>
    <w:rsid w:val="00D73D80"/>
    <w:rsid w:val="00D83482"/>
    <w:rsid w:val="00D87ED2"/>
    <w:rsid w:val="00D92A18"/>
    <w:rsid w:val="00D930B5"/>
    <w:rsid w:val="00D93E48"/>
    <w:rsid w:val="00D97B6D"/>
    <w:rsid w:val="00DA4ACB"/>
    <w:rsid w:val="00DA5F1C"/>
    <w:rsid w:val="00DB22FE"/>
    <w:rsid w:val="00DB4364"/>
    <w:rsid w:val="00DB6846"/>
    <w:rsid w:val="00DC29D8"/>
    <w:rsid w:val="00DC29EF"/>
    <w:rsid w:val="00DC4C39"/>
    <w:rsid w:val="00DD20F5"/>
    <w:rsid w:val="00DF6B82"/>
    <w:rsid w:val="00E03577"/>
    <w:rsid w:val="00E200A7"/>
    <w:rsid w:val="00E218E0"/>
    <w:rsid w:val="00E21F09"/>
    <w:rsid w:val="00E26042"/>
    <w:rsid w:val="00E31DE0"/>
    <w:rsid w:val="00E35AC4"/>
    <w:rsid w:val="00E36514"/>
    <w:rsid w:val="00E458A0"/>
    <w:rsid w:val="00E547BE"/>
    <w:rsid w:val="00E57EA6"/>
    <w:rsid w:val="00E77CF7"/>
    <w:rsid w:val="00E83359"/>
    <w:rsid w:val="00E949A3"/>
    <w:rsid w:val="00E9583A"/>
    <w:rsid w:val="00EA2823"/>
    <w:rsid w:val="00EA721E"/>
    <w:rsid w:val="00EB0E3F"/>
    <w:rsid w:val="00EB1CF3"/>
    <w:rsid w:val="00EB61AE"/>
    <w:rsid w:val="00EC3C5B"/>
    <w:rsid w:val="00EC46F0"/>
    <w:rsid w:val="00ED330E"/>
    <w:rsid w:val="00ED3722"/>
    <w:rsid w:val="00EE66D7"/>
    <w:rsid w:val="00EF0147"/>
    <w:rsid w:val="00F03246"/>
    <w:rsid w:val="00F22E6B"/>
    <w:rsid w:val="00F25558"/>
    <w:rsid w:val="00F25A2F"/>
    <w:rsid w:val="00F2619B"/>
    <w:rsid w:val="00F26993"/>
    <w:rsid w:val="00F273E0"/>
    <w:rsid w:val="00F314B1"/>
    <w:rsid w:val="00F426F6"/>
    <w:rsid w:val="00F43AC4"/>
    <w:rsid w:val="00F50A3C"/>
    <w:rsid w:val="00F52367"/>
    <w:rsid w:val="00F54D79"/>
    <w:rsid w:val="00F61F15"/>
    <w:rsid w:val="00F7370D"/>
    <w:rsid w:val="00F74AA8"/>
    <w:rsid w:val="00F75B4E"/>
    <w:rsid w:val="00F76151"/>
    <w:rsid w:val="00F76A04"/>
    <w:rsid w:val="00F807BA"/>
    <w:rsid w:val="00F83123"/>
    <w:rsid w:val="00F850B9"/>
    <w:rsid w:val="00F868CA"/>
    <w:rsid w:val="00F91F4D"/>
    <w:rsid w:val="00F9514E"/>
    <w:rsid w:val="00F97EA6"/>
    <w:rsid w:val="00FA2924"/>
    <w:rsid w:val="00FB1502"/>
    <w:rsid w:val="00FC3187"/>
    <w:rsid w:val="00FC3323"/>
    <w:rsid w:val="00FC6250"/>
    <w:rsid w:val="00FC6C69"/>
    <w:rsid w:val="00FC7609"/>
    <w:rsid w:val="00FC7DCD"/>
    <w:rsid w:val="00FD2962"/>
    <w:rsid w:val="00FE43BE"/>
    <w:rsid w:val="00FE5EA7"/>
    <w:rsid w:val="00FE6EB8"/>
    <w:rsid w:val="00FF3925"/>
    <w:rsid w:val="00FF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B36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4B0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D2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D20F5"/>
    <w:pPr>
      <w:widowControl w:val="0"/>
      <w:autoSpaceDE w:val="0"/>
      <w:autoSpaceDN w:val="0"/>
      <w:adjustRightInd w:val="0"/>
    </w:pPr>
  </w:style>
  <w:style w:type="character" w:customStyle="1" w:styleId="FontStyle42">
    <w:name w:val="Font Style42"/>
    <w:rsid w:val="00DD20F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DD20F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DD20F5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D20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D46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базовый"/>
    <w:basedOn w:val="a"/>
    <w:rsid w:val="00064E60"/>
    <w:pPr>
      <w:autoSpaceDE w:val="0"/>
      <w:autoSpaceDN w:val="0"/>
      <w:adjustRightInd w:val="0"/>
      <w:ind w:firstLine="283"/>
      <w:jc w:val="both"/>
    </w:pPr>
    <w:rPr>
      <w:sz w:val="20"/>
    </w:rPr>
  </w:style>
  <w:style w:type="paragraph" w:customStyle="1" w:styleId="11">
    <w:name w:val="Основной 1 см"/>
    <w:basedOn w:val="a"/>
    <w:rsid w:val="00064E60"/>
    <w:pPr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064E6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64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36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6C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B36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B36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36C3"/>
    <w:pPr>
      <w:widowControl w:val="0"/>
      <w:autoSpaceDE w:val="0"/>
      <w:autoSpaceDN w:val="0"/>
      <w:adjustRightInd w:val="0"/>
      <w:spacing w:line="380" w:lineRule="auto"/>
      <w:ind w:left="600"/>
      <w:jc w:val="both"/>
    </w:pPr>
    <w:rPr>
      <w:rFonts w:ascii="Arial" w:eastAsia="Times New Roman" w:hAnsi="Arial" w:cs="Arial"/>
      <w:i/>
      <w:iCs/>
    </w:rPr>
  </w:style>
  <w:style w:type="paragraph" w:styleId="a8">
    <w:name w:val="footer"/>
    <w:basedOn w:val="a"/>
    <w:link w:val="a9"/>
    <w:uiPriority w:val="99"/>
    <w:rsid w:val="007B36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jc w:val="both"/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7B36C3"/>
    <w:rPr>
      <w:rFonts w:ascii="Times New Roman" w:eastAsia="Times New Roman" w:hAnsi="Times New Roman" w:cs="Times New Roman"/>
      <w:lang w:eastAsia="ru-RU"/>
    </w:rPr>
  </w:style>
  <w:style w:type="character" w:styleId="aa">
    <w:name w:val="page number"/>
    <w:basedOn w:val="a0"/>
    <w:rsid w:val="007B36C3"/>
  </w:style>
  <w:style w:type="paragraph" w:styleId="ab">
    <w:name w:val="Normal (Web)"/>
    <w:basedOn w:val="a"/>
    <w:uiPriority w:val="99"/>
    <w:unhideWhenUsed/>
    <w:rsid w:val="00E26042"/>
    <w:pPr>
      <w:spacing w:before="100" w:beforeAutospacing="1" w:after="100" w:afterAutospacing="1"/>
    </w:pPr>
  </w:style>
  <w:style w:type="table" w:styleId="ac">
    <w:name w:val="Table Grid"/>
    <w:basedOn w:val="a1"/>
    <w:rsid w:val="00021A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B0CCA"/>
    <w:rPr>
      <w:color w:val="0000FF"/>
      <w:u w:val="single"/>
    </w:rPr>
  </w:style>
  <w:style w:type="paragraph" w:customStyle="1" w:styleId="ae">
    <w:name w:val="Содержимое таблицы"/>
    <w:basedOn w:val="a"/>
    <w:rsid w:val="007B0CCA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af">
    <w:name w:val="header"/>
    <w:basedOn w:val="a"/>
    <w:link w:val="af0"/>
    <w:uiPriority w:val="99"/>
    <w:semiHidden/>
    <w:unhideWhenUsed/>
    <w:rsid w:val="00212CF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12CF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4B0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AD185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1">
    <w:name w:val="FollowedHyperlink"/>
    <w:basedOn w:val="a0"/>
    <w:uiPriority w:val="99"/>
    <w:semiHidden/>
    <w:unhideWhenUsed/>
    <w:rsid w:val="00807971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90D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90D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ologda-oblast.ru/o_regione/kultu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ok.apkpro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9F485-2761-4953-B2C7-66D4D1DD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14</Pages>
  <Words>5222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Новгородцева</cp:lastModifiedBy>
  <cp:revision>63</cp:revision>
  <cp:lastPrinted>2015-10-26T19:47:00Z</cp:lastPrinted>
  <dcterms:created xsi:type="dcterms:W3CDTF">2023-02-23T04:47:00Z</dcterms:created>
  <dcterms:modified xsi:type="dcterms:W3CDTF">2023-09-17T22:10:00Z</dcterms:modified>
</cp:coreProperties>
</file>