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8"/>
        <w:jc w:val="center"/>
        <w:rPr>
          <w:rFonts w:ascii="Times New Roman" w:cs="Times New Roman" w:hAnsi="Times New Roman"/>
          <w:b/>
          <w:sz w:val="32"/>
          <w:szCs w:val="32"/>
          <w:lang w:eastAsia="ru-RU"/>
        </w:rPr>
      </w:pPr>
      <w:r>
        <w:rPr>
          <w:rFonts w:ascii="Times New Roman" w:cs="Times New Roman" w:hAnsi="Times New Roman"/>
          <w:b/>
          <w:sz w:val="32"/>
          <w:szCs w:val="32"/>
          <w:lang w:eastAsia="ru-RU"/>
        </w:rPr>
        <w:t>Родительское собрание на тему: «</w:t>
      </w:r>
      <w:r>
        <w:rPr>
          <w:rFonts w:ascii="Times New Roman" w:cs="Times New Roman" w:hAnsi="Times New Roman"/>
          <w:b/>
          <w:sz w:val="32"/>
          <w:szCs w:val="32"/>
          <w:lang w:eastAsia="ru-RU"/>
        </w:rPr>
        <w:t>О введении учебного предмета« Основы религиозных культур</w:t>
      </w:r>
    </w:p>
    <w:p>
      <w:pPr>
        <w:pStyle w:val="style28"/>
        <w:jc w:val="center"/>
        <w:rPr>
          <w:rFonts w:ascii="Times New Roman" w:cs="Times New Roman" w:hAnsi="Times New Roman"/>
          <w:b/>
          <w:sz w:val="32"/>
          <w:szCs w:val="32"/>
          <w:lang w:eastAsia="ru-RU"/>
        </w:rPr>
      </w:pPr>
      <w:r>
        <w:rPr>
          <w:rFonts w:ascii="Times New Roman" w:cs="Times New Roman" w:hAnsi="Times New Roman"/>
          <w:b/>
          <w:sz w:val="32"/>
          <w:szCs w:val="32"/>
          <w:lang w:eastAsia="ru-RU"/>
        </w:rPr>
        <w:t>и светской этики» (ОРКСЭ) в 4 классе</w:t>
      </w:r>
      <w:r>
        <w:rPr>
          <w:rFonts w:ascii="Times New Roman" w:cs="Times New Roman" w:hAnsi="Times New Roman"/>
          <w:b/>
          <w:sz w:val="32"/>
          <w:szCs w:val="32"/>
          <w:lang w:eastAsia="ru-RU"/>
        </w:rPr>
        <w:t>»</w:t>
      </w:r>
    </w:p>
    <w:p>
      <w:pPr>
        <w:pStyle w:val="style28"/>
        <w:jc w:val="center"/>
        <w:rPr>
          <w:rFonts w:ascii="Times New Roman" w:cs="Times New Roman" w:hAnsi="Times New Roman"/>
          <w:b/>
          <w:sz w:val="32"/>
          <w:szCs w:val="32"/>
          <w:lang w:eastAsia="ru-RU"/>
        </w:rPr>
      </w:pPr>
      <w:r>
        <w:rPr>
          <w:rFonts w:ascii="Times New Roman" w:cs="Times New Roman" w:hAnsi="Times New Roman"/>
          <w:b/>
          <w:sz w:val="32"/>
          <w:szCs w:val="32"/>
          <w:lang w:eastAsia="ru-RU"/>
        </w:rPr>
      </w:r>
    </w:p>
    <w:p>
      <w:pPr>
        <w:pStyle w:val="style28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Цель родительского собрания: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представить родителям развернутую информацию о целях и задачах курса ОРКСЭ; познакомить родителей с содержанием курса ОРКСЭ и методикой его преподавания</w:t>
      </w:r>
    </w:p>
    <w:p>
      <w:pPr>
        <w:pStyle w:val="style28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Задачи: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познакомить родителей с нормативно - правовым регулированием курса «Основы религиозных культур и светской этики»;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обозначить цель и задачи введения курса ОРКСЭ в начальной школе;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рассмотреть все возникающие в связи с ведением курса организационные вопросы;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дать возможность родителям выбрать модуль курса по своему усмотрению;</w:t>
      </w:r>
    </w:p>
    <w:p>
      <w:pPr>
        <w:pStyle w:val="style28"/>
        <w:rPr>
          <w:rFonts w:ascii="Times New Roman" w:cs="Times New Roman" w:hAnsi="Times New Roman"/>
          <w:b/>
          <w:sz w:val="32"/>
          <w:szCs w:val="32"/>
          <w:lang w:eastAsia="ru-RU"/>
        </w:rPr>
      </w:pPr>
      <w:r>
        <w:rPr>
          <w:rFonts w:ascii="Times New Roman" w:cs="Times New Roman" w:hAnsi="Times New Roman"/>
          <w:b/>
          <w:sz w:val="32"/>
          <w:szCs w:val="32"/>
          <w:lang w:eastAsia="ru-RU"/>
        </w:rPr>
      </w:r>
    </w:p>
    <w:p>
      <w:pPr>
        <w:pStyle w:val="style28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1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  <w:lang w:eastAsia="ru-RU"/>
        </w:rPr>
      </w:pPr>
      <w:r>
        <w:rPr>
          <w:rFonts w:ascii="Times New Roman" w:cs="Times New Roman" w:hAnsi="Times New Roman"/>
          <w:sz w:val="32"/>
          <w:szCs w:val="32"/>
          <w:lang w:eastAsia="ru-RU"/>
        </w:rPr>
      </w:r>
    </w:p>
    <w:p>
      <w:pPr>
        <w:pStyle w:val="style28"/>
        <w:jc w:val="center"/>
        <w:rPr>
          <w:rFonts w:ascii="Times New Roman" w:cs="Times New Roman" w:hAnsi="Times New Roman"/>
          <w:b/>
          <w:sz w:val="32"/>
          <w:szCs w:val="32"/>
          <w:lang w:eastAsia="ru-RU"/>
        </w:rPr>
      </w:pPr>
      <w:r>
        <w:rPr>
          <w:rFonts w:ascii="Times New Roman" w:cs="Times New Roman" w:hAnsi="Times New Roman"/>
          <w:b/>
          <w:sz w:val="32"/>
          <w:szCs w:val="32"/>
          <w:lang w:eastAsia="ru-RU"/>
        </w:rPr>
        <w:t>Ход собрания</w:t>
      </w:r>
    </w:p>
    <w:p>
      <w:pPr>
        <w:pStyle w:val="style28"/>
        <w:rPr>
          <w:rFonts w:ascii="Times New Roman" w:cs="Times New Roman" w:hAnsi="Times New Roman"/>
          <w:b/>
          <w:iCs/>
          <w:sz w:val="32"/>
          <w:szCs w:val="32"/>
          <w:lang w:eastAsia="ru-RU"/>
        </w:rPr>
      </w:pPr>
      <w:r>
        <w:rPr>
          <w:rFonts w:ascii="Times New Roman" w:cs="Times New Roman" w:hAnsi="Times New Roman"/>
          <w:b/>
          <w:iCs/>
          <w:sz w:val="32"/>
          <w:szCs w:val="32"/>
          <w:lang w:eastAsia="ru-RU"/>
        </w:rPr>
        <w:t>Вступительное слово</w:t>
      </w:r>
    </w:p>
    <w:p>
      <w:pPr>
        <w:pStyle w:val="style28"/>
        <w:jc w:val="center"/>
        <w:rPr>
          <w:rFonts w:ascii="Times New Roman" w:cs="Times New Roman" w:hAnsi="Times New Roman"/>
          <w:sz w:val="32"/>
          <w:szCs w:val="32"/>
          <w:lang w:eastAsia="ru-RU"/>
        </w:rPr>
      </w:pPr>
      <w:r>
        <w:rPr>
          <w:rFonts w:ascii="Times New Roman" w:cs="Times New Roman" w:hAnsi="Times New Roman"/>
          <w:sz w:val="32"/>
          <w:szCs w:val="32"/>
          <w:lang w:eastAsia="ru-RU"/>
        </w:rPr>
        <w:t>Здравствуйте, уважаемые родители!</w:t>
      </w:r>
    </w:p>
    <w:p>
      <w:pPr>
        <w:pStyle w:val="style28"/>
        <w:ind w:firstLine="708" w:left="0" w:right="0"/>
        <w:jc w:val="both"/>
        <w:rPr>
          <w:rFonts w:ascii="Times New Roman" w:cs="Times New Roman" w:hAnsi="Times New Roman"/>
          <w:sz w:val="32"/>
          <w:szCs w:val="32"/>
          <w:lang w:eastAsia="ru-RU"/>
        </w:rPr>
      </w:pPr>
      <w:r>
        <w:rPr>
          <w:rFonts w:ascii="Times New Roman" w:cs="Times New Roman" w:hAnsi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cs="Times New Roman" w:hAnsi="Times New Roman"/>
          <w:color w:val="000000"/>
          <w:sz w:val="32"/>
          <w:szCs w:val="32"/>
          <w:lang w:eastAsia="ru-RU"/>
        </w:rPr>
        <w:t xml:space="preserve">Мы собрались сегодня с вами, чтобы поговорить о введении учебного предмета  «Основы религиозных культур и светской этики» (сокращенно </w:t>
      </w:r>
      <w:r>
        <w:rPr>
          <w:rFonts w:ascii="Times New Roman" w:cs="Times New Roman" w:hAnsi="Times New Roman"/>
          <w:b/>
          <w:color w:val="000000"/>
          <w:sz w:val="32"/>
          <w:szCs w:val="32"/>
          <w:lang w:eastAsia="ru-RU"/>
        </w:rPr>
        <w:t>ОРКСЭ</w:t>
      </w:r>
      <w:r>
        <w:rPr>
          <w:rFonts w:ascii="Times New Roman" w:cs="Times New Roman" w:hAnsi="Times New Roman"/>
          <w:color w:val="000000"/>
          <w:sz w:val="32"/>
          <w:szCs w:val="32"/>
          <w:lang w:eastAsia="ru-RU"/>
        </w:rPr>
        <w:t>) в 4 классе.</w:t>
      </w:r>
      <w:r>
        <w:rPr>
          <w:rFonts w:ascii="Times New Roman" w:cs="Times New Roman" w:hAnsi="Times New Roman"/>
          <w:sz w:val="32"/>
          <w:szCs w:val="32"/>
          <w:lang w:eastAsia="ru-RU"/>
        </w:rPr>
        <w:t xml:space="preserve"> </w:t>
      </w:r>
    </w:p>
    <w:p>
      <w:pPr>
        <w:pStyle w:val="style28"/>
        <w:ind w:firstLine="708" w:left="0" w:right="0"/>
        <w:jc w:val="both"/>
        <w:rPr>
          <w:rFonts w:ascii="Times New Roman" w:cs="Times New Roman" w:hAnsi="Times New Roman"/>
          <w:sz w:val="32"/>
          <w:szCs w:val="32"/>
          <w:lang w:eastAsia="ru-RU"/>
        </w:rPr>
      </w:pPr>
      <w:r>
        <w:rPr>
          <w:rFonts w:ascii="Times New Roman" w:cs="Times New Roman" w:hAnsi="Times New Roman"/>
          <w:sz w:val="32"/>
          <w:szCs w:val="32"/>
          <w:lang w:eastAsia="ru-RU"/>
        </w:rPr>
        <w:t xml:space="preserve">Это единственный предмет в учебном плане школы, модули которого изучаются по выбору его родителей (законных представителей). 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  <w:lang w:eastAsia="ru-RU"/>
        </w:rPr>
      </w:pPr>
      <w:r>
        <w:rPr>
          <w:rFonts w:ascii="Times New Roman" w:cs="Times New Roman" w:hAnsi="Times New Roman"/>
          <w:color w:val="FF0000"/>
          <w:sz w:val="32"/>
          <w:szCs w:val="32"/>
          <w:lang w:eastAsia="ru-RU"/>
        </w:rPr>
        <w:t>СЛАЙД 2</w:t>
      </w:r>
    </w:p>
    <w:p>
      <w:pPr>
        <w:pStyle w:val="style28"/>
        <w:ind w:firstLine="708" w:left="0" w:right="0"/>
        <w:jc w:val="both"/>
        <w:rPr>
          <w:rFonts w:ascii="Times New Roman" w:cs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cs="Times New Roman" w:hAnsi="Times New Roman"/>
          <w:color w:val="000000"/>
          <w:sz w:val="32"/>
          <w:szCs w:val="32"/>
          <w:lang w:eastAsia="ru-RU"/>
        </w:rPr>
        <w:t xml:space="preserve">Основной задачей, которую поставил президент перед этим курсом, является именно воспитание подрастающего поколения в духе патриотизма, любви к своему народу, к своему отечеству, к тем духовно-нравственным достижениям, которые в течение целого тысячелетия создавал наш народ. 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3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Место предмета в учебном плане.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4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Цель учебного курса ОРКСЭ.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5</w:t>
      </w:r>
    </w:p>
    <w:p>
      <w:pPr>
        <w:pStyle w:val="style28"/>
        <w:ind w:firstLine="708" w:left="0" w:right="0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 является: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 xml:space="preserve">- Конституция Российской Федерации, 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 xml:space="preserve">- Законы Российской Федерации «Об образовании», 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- «Об основных гарантиях прав ребенка в Российской Федерации»,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- Федеральный закон «О свободе совести и религиозных объединениях».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 xml:space="preserve">Поручение Президента Российской Федерации от 02 августа 2009г. № Пр – 2009, Распоряжение Председателя Правительства Российской Федерации от 11 августа 2009 г. (ВП-П44-4632). </w:t>
      </w:r>
    </w:p>
    <w:p>
      <w:pPr>
        <w:pStyle w:val="style28"/>
        <w:ind w:firstLine="708" w:left="0" w:right="0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Преподавание данного курса направлено на духовно-нравственное развитие и воспитание учащихся, формирование их мировоззрения и нравственной культуры на основе духовно-нравственных ценностей традиционных российских религий.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6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Почему же приходится выбирать родителям, что же изучать их ребенку в данном курсе?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Потому, что учебный курс «Основы религиозных культур и светской этики»</w:t>
      </w:r>
      <w:r>
        <w:rPr>
          <w:rStyle w:val="style18"/>
          <w:rFonts w:ascii="Times New Roman" w:cs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включает в себя 6 модулей, один из которых и изучают дети в 4 классе: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Основы православной культуры;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Основы исламской культуры;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Основы буддийской культуры;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Основы иудейской культуры;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Основы мировых религиозных культур;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Основы светской этики.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7</w:t>
      </w:r>
    </w:p>
    <w:p>
      <w:pPr>
        <w:pStyle w:val="style28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Вам, родителям, сегодня нужно общим решением выбрать  только один модуль из шести для всего класса.</w:t>
      </w:r>
    </w:p>
    <w:p>
      <w:pPr>
        <w:pStyle w:val="style28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8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Содержание каждого модуля ориентировано на знакомство с соответствующей культурой и религиозной или светской традицией и не содержит критических оценок других религий и мировоззрений.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Содержание всех модулей комплексного учебного курса подчинено общей цели — воспитанию личности гражданина России посредством приобщения его к нравственным и мировоззренческим ценностям.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9</w:t>
      </w:r>
    </w:p>
    <w:p>
      <w:pPr>
        <w:pStyle w:val="style28"/>
        <w:jc w:val="both"/>
        <w:rPr>
          <w:rFonts w:ascii="Times New Roman" w:cs="Times New Roman" w:hAnsi="Times New Roman"/>
          <w:b/>
          <w:color w:val="333333"/>
          <w:sz w:val="32"/>
          <w:szCs w:val="32"/>
        </w:rPr>
      </w:pPr>
      <w:r>
        <w:rPr>
          <w:rFonts w:ascii="Times New Roman" w:cs="Times New Roman" w:hAnsi="Times New Roman"/>
          <w:b/>
          <w:color w:val="333333"/>
          <w:sz w:val="32"/>
          <w:szCs w:val="32"/>
        </w:rPr>
        <w:t>Основы православной культуры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Учебное пособие знакомит с основами православной культуры, раскрывает её значение и роль в жизни людей – в формировании личности человека, его отношения к миру и людям, поведения в повседневной жизни.</w:t>
      </w:r>
    </w:p>
    <w:p>
      <w:pPr>
        <w:pStyle w:val="style28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i/>
          <w:sz w:val="32"/>
          <w:szCs w:val="32"/>
        </w:rPr>
        <w:t>Модуль "Основы православной культуры"</w:t>
      </w:r>
      <w:r>
        <w:rPr>
          <w:rFonts w:ascii="Times New Roman" w:cs="Times New Roman" w:hAnsi="Times New Roman"/>
          <w:sz w:val="32"/>
          <w:szCs w:val="32"/>
        </w:rPr>
        <w:t xml:space="preserve">  включает следующие разделы:</w:t>
      </w:r>
    </w:p>
    <w:p>
      <w:pPr>
        <w:pStyle w:val="style28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Введение в православную духовную традицию.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10</w:t>
      </w:r>
    </w:p>
    <w:p>
      <w:pPr>
        <w:pStyle w:val="style28"/>
        <w:jc w:val="both"/>
        <w:rPr>
          <w:rFonts w:ascii="Times New Roman" w:cs="Times New Roman" w:hAnsi="Times New Roman"/>
          <w:b/>
          <w:color w:val="333333"/>
          <w:sz w:val="32"/>
          <w:szCs w:val="32"/>
        </w:rPr>
      </w:pPr>
      <w:r>
        <w:rPr>
          <w:rFonts w:ascii="Times New Roman" w:cs="Times New Roman" w:hAnsi="Times New Roman"/>
          <w:b/>
          <w:color w:val="333333"/>
          <w:sz w:val="32"/>
          <w:szCs w:val="32"/>
        </w:rPr>
        <w:t>Основы исламской культуры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Учебное пособие знакомит школьников с основами духовно-нравственной культуры ислама. Учащиеся узнают о жизни пророка Мухаммада, об истории появления, основах ислама и исламской этики, об обязанностях мусульман. Обращаясь к Корану, авторы подчёркивают значение этих книг как источников нравственности. Особое место в пособии уделено жизни мусульман в современной России.</w:t>
      </w:r>
    </w:p>
    <w:p>
      <w:pPr>
        <w:pStyle w:val="style28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i/>
          <w:sz w:val="32"/>
          <w:szCs w:val="32"/>
        </w:rPr>
        <w:t>Модуль "Основы исламской культуры"</w:t>
      </w:r>
      <w:r>
        <w:rPr>
          <w:rFonts w:ascii="Times New Roman" w:cs="Times New Roman" w:hAnsi="Times New Roman"/>
          <w:sz w:val="32"/>
          <w:szCs w:val="32"/>
        </w:rPr>
        <w:t xml:space="preserve"> включает следующие разделы:</w:t>
      </w:r>
    </w:p>
    <w:p>
      <w:pPr>
        <w:pStyle w:val="style28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Введение в исламскую духовную традицию. Культура и религия.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Пророк Мухаммед –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11</w:t>
      </w:r>
    </w:p>
    <w:p>
      <w:pPr>
        <w:pStyle w:val="style28"/>
        <w:jc w:val="both"/>
        <w:rPr>
          <w:rFonts w:ascii="Times New Roman" w:cs="Times New Roman" w:hAnsi="Times New Roman"/>
          <w:b/>
          <w:color w:val="333333"/>
          <w:sz w:val="32"/>
          <w:szCs w:val="32"/>
        </w:rPr>
      </w:pPr>
      <w:r>
        <w:rPr>
          <w:rFonts w:ascii="Times New Roman" w:cs="Times New Roman" w:hAnsi="Times New Roman"/>
          <w:b/>
          <w:color w:val="333333"/>
          <w:sz w:val="32"/>
          <w:szCs w:val="32"/>
        </w:rPr>
        <w:t>Основы буддийской культуры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Учебное пособие в доступной для учащихся 4-х классов форме знакомит с основами буддийской культуры: ее основателем, буддийским учением, нравственными ценностями, священными книгами, ритуалами, святынями, праздниками, искусством.</w:t>
      </w:r>
    </w:p>
    <w:p>
      <w:pPr>
        <w:pStyle w:val="style28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i/>
          <w:sz w:val="32"/>
          <w:szCs w:val="32"/>
        </w:rPr>
        <w:t>Модуль "Основы буддийской культуры"</w:t>
      </w:r>
      <w:r>
        <w:rPr>
          <w:rFonts w:ascii="Times New Roman" w:cs="Times New Roman" w:hAnsi="Times New Roman"/>
          <w:sz w:val="32"/>
          <w:szCs w:val="32"/>
        </w:rPr>
        <w:t xml:space="preserve"> включает следующие разделы:</w:t>
      </w:r>
    </w:p>
    <w:p>
      <w:pPr>
        <w:pStyle w:val="style28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Введение в буддийскую духовную традицию. Культура и религия.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Будда и его учение. Буддийские святые.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календарь. Праздники в буддийской культуре. Искусство в буддийской культуре.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12</w:t>
      </w:r>
    </w:p>
    <w:p>
      <w:pPr>
        <w:pStyle w:val="style28"/>
        <w:rPr>
          <w:rFonts w:ascii="Times New Roman" w:cs="Times New Roman" w:hAnsi="Times New Roman"/>
          <w:b/>
          <w:color w:val="333333"/>
          <w:sz w:val="32"/>
          <w:szCs w:val="32"/>
        </w:rPr>
      </w:pPr>
      <w:r>
        <w:rPr>
          <w:rFonts w:ascii="Times New Roman" w:cs="Times New Roman" w:hAnsi="Times New Roman"/>
          <w:b/>
          <w:color w:val="333333"/>
          <w:sz w:val="32"/>
          <w:szCs w:val="32"/>
        </w:rPr>
        <w:t>Основы иудейской культуры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Учебник знакомит с основами иудейской культуры и раскрывает её значение в формировании личности иудея и его поведении в повседневной жизни, а также её влияние на историю еврейского народа и мировые религии - христианство и ислам, показывает жизнь евреев в России.</w:t>
      </w:r>
    </w:p>
    <w:p>
      <w:pPr>
        <w:pStyle w:val="style28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i/>
          <w:sz w:val="32"/>
          <w:szCs w:val="32"/>
        </w:rPr>
        <w:t>Модуль "Основы иудейской культуры"</w:t>
      </w:r>
      <w:r>
        <w:rPr>
          <w:rFonts w:ascii="Times New Roman" w:cs="Times New Roman" w:hAnsi="Times New Roman"/>
          <w:sz w:val="32"/>
          <w:szCs w:val="32"/>
        </w:rPr>
        <w:t xml:space="preserve"> включает следующие разделы:</w:t>
      </w:r>
    </w:p>
    <w:p>
      <w:pPr>
        <w:pStyle w:val="style28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Введение в иудейскую духовную традицию. Культура и религия.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13</w:t>
      </w:r>
    </w:p>
    <w:p>
      <w:pPr>
        <w:pStyle w:val="style28"/>
        <w:jc w:val="both"/>
        <w:rPr>
          <w:rFonts w:ascii="Times New Roman" w:cs="Times New Roman" w:hAnsi="Times New Roman"/>
          <w:b/>
          <w:color w:val="333333"/>
          <w:sz w:val="32"/>
          <w:szCs w:val="32"/>
        </w:rPr>
      </w:pPr>
      <w:r>
        <w:rPr>
          <w:rFonts w:ascii="Times New Roman" w:cs="Times New Roman" w:hAnsi="Times New Roman"/>
          <w:b/>
          <w:color w:val="333333"/>
          <w:sz w:val="32"/>
          <w:szCs w:val="32"/>
        </w:rPr>
        <w:t>Основы мировых религиозных культур</w:t>
      </w:r>
    </w:p>
    <w:p>
      <w:pPr>
        <w:pStyle w:val="style28"/>
        <w:jc w:val="center"/>
        <w:rPr>
          <w:rFonts w:ascii="Times New Roman" w:cs="Times New Roman" w:hAnsi="Times New Roman"/>
          <w:i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В учебном пособии с учётом возрастных особенностей учащихся 4-х классов даются элементарные представления о возникновении, истории и особенностях религий мира, их влиянии на жизнь людей. Авторы не ставили задачи отражения в пособии дискуссионных вопросов религиозных учений и религиоведения.</w:t>
      </w:r>
      <w:r>
        <w:rPr>
          <w:rFonts w:ascii="Times New Roman" w:cs="Times New Roman" w:hAnsi="Times New Roman"/>
          <w:sz w:val="32"/>
          <w:szCs w:val="32"/>
        </w:rPr>
        <w:br/>
      </w:r>
      <w:r>
        <w:rPr>
          <w:rFonts w:ascii="Times New Roman" w:cs="Times New Roman" w:hAnsi="Times New Roman"/>
          <w:i/>
          <w:sz w:val="32"/>
          <w:szCs w:val="32"/>
        </w:rPr>
        <w:t>Модуль "Основы мировых религиозных культур" Культура и религия.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Основные понятия данного модуля: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14</w:t>
      </w:r>
    </w:p>
    <w:p>
      <w:pPr>
        <w:pStyle w:val="style28"/>
        <w:jc w:val="both"/>
        <w:rPr>
          <w:rFonts w:ascii="Times New Roman" w:cs="Times New Roman" w:hAnsi="Times New Roman"/>
          <w:b/>
          <w:color w:val="333333"/>
          <w:sz w:val="32"/>
          <w:szCs w:val="32"/>
        </w:rPr>
      </w:pPr>
      <w:r>
        <w:rPr>
          <w:rFonts w:ascii="Times New Roman" w:cs="Times New Roman" w:hAnsi="Times New Roman"/>
          <w:b/>
          <w:color w:val="333333"/>
          <w:sz w:val="32"/>
          <w:szCs w:val="32"/>
        </w:rPr>
        <w:t>Основы светской этики</w:t>
      </w:r>
    </w:p>
    <w:p>
      <w:pPr>
        <w:pStyle w:val="style28"/>
        <w:jc w:val="both"/>
        <w:rPr>
          <w:rFonts w:ascii="Times New Roman" w:cs="Times New Roman" w:hAnsi="Times New Roman"/>
          <w:color w:val="333333"/>
          <w:sz w:val="32"/>
          <w:szCs w:val="32"/>
        </w:rPr>
      </w:pPr>
      <w:r>
        <w:rPr>
          <w:rFonts w:ascii="Times New Roman" w:cs="Times New Roman" w:hAnsi="Times New Roman"/>
          <w:color w:val="333333"/>
          <w:sz w:val="32"/>
          <w:szCs w:val="32"/>
        </w:rPr>
        <w:t>Учебное пособие знакомит учащихся с основами светской этики. Что такое добро и зло, добродетель и порок, альтруизм и эгоизм? Что значит быть моральным?</w:t>
      </w:r>
    </w:p>
    <w:p>
      <w:pPr>
        <w:pStyle w:val="style28"/>
        <w:jc w:val="center"/>
        <w:rPr>
          <w:rFonts w:ascii="Times New Roman" w:cs="Times New Roman" w:hAnsi="Times New Roman"/>
          <w:i/>
          <w:sz w:val="32"/>
          <w:szCs w:val="32"/>
        </w:rPr>
      </w:pPr>
      <w:r>
        <w:rPr>
          <w:rFonts w:ascii="Times New Roman" w:cs="Times New Roman" w:hAnsi="Times New Roman"/>
          <w:i/>
          <w:sz w:val="32"/>
          <w:szCs w:val="32"/>
        </w:rPr>
        <w:t>Модуль "Основы светской этики" Культура и мораль.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Основные понятия данного модуля: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Семья, любовь, дружба, товарищество. Что значит быть нравственным в наше время? Высшие нравственные ценности, идеалы, принципы морали. Нормы морали. Этикет. Образование как нравственная норма. Методы нравственного самосовершенствования. Любовь и уважение к Отечеству. Патриотизм многонационального и многоконфессионального народа России.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15</w:t>
      </w:r>
    </w:p>
    <w:p>
      <w:pPr>
        <w:pStyle w:val="style2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2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 сейчас вам посовещаться и сделать выбор в пользу одного из модулей.</w:t>
      </w:r>
    </w:p>
    <w:p>
      <w:pPr>
        <w:pStyle w:val="style2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  <w:t>СЛАЙД 16</w:t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Спасибо за внимание!</w:t>
      </w:r>
    </w:p>
    <w:p>
      <w:pPr>
        <w:pStyle w:val="style28"/>
        <w:jc w:val="both"/>
        <w:rPr>
          <w:rFonts w:ascii="Times New Roman" w:cs="Times New Roman" w:hAnsi="Times New Roman"/>
          <w:color w:val="FF0000"/>
          <w:sz w:val="32"/>
          <w:szCs w:val="32"/>
        </w:rPr>
      </w:pPr>
      <w:r>
        <w:rPr>
          <w:rFonts w:ascii="Times New Roman" w:cs="Times New Roman" w:hAnsi="Times New Roman"/>
          <w:color w:val="FF0000"/>
          <w:sz w:val="32"/>
          <w:szCs w:val="32"/>
        </w:rPr>
      </w:r>
    </w:p>
    <w:p>
      <w:pPr>
        <w:pStyle w:val="style28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</w:r>
    </w:p>
    <w:p>
      <w:pPr>
        <w:pStyle w:val="style0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c6"/>
    <w:basedOn w:val="style15"/>
    <w:next w:val="style16"/>
    <w:rPr/>
  </w:style>
  <w:style w:styleId="style17" w:type="character">
    <w:name w:val="c1"/>
    <w:basedOn w:val="style15"/>
    <w:next w:val="style17"/>
    <w:rPr/>
  </w:style>
  <w:style w:styleId="style18" w:type="character">
    <w:name w:val="apple-converted-space"/>
    <w:basedOn w:val="style15"/>
    <w:next w:val="style18"/>
    <w:rPr/>
  </w:style>
  <w:style w:styleId="style19" w:type="paragraph">
    <w:name w:val="Заголовок"/>
    <w:basedOn w:val="style0"/>
    <w:next w:val="style20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0" w:type="paragraph">
    <w:name w:val="Основной текст"/>
    <w:basedOn w:val="style0"/>
    <w:next w:val="style20"/>
    <w:pPr>
      <w:spacing w:after="120" w:before="0"/>
      <w:contextualSpacing w:val="false"/>
    </w:pPr>
    <w:rPr/>
  </w:style>
  <w:style w:styleId="style21" w:type="paragraph">
    <w:name w:val="Список"/>
    <w:basedOn w:val="style20"/>
    <w:next w:val="style21"/>
    <w:pPr/>
    <w:rPr>
      <w:rFonts w:cs="Arial Unicode MS"/>
    </w:rPr>
  </w:style>
  <w:style w:styleId="style22" w:type="paragraph">
    <w:name w:val="Название"/>
    <w:basedOn w:val="style0"/>
    <w:next w:val="style22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cs="Arial Unicode MS"/>
    </w:rPr>
  </w:style>
  <w:style w:styleId="style24" w:type="paragraph">
    <w:name w:val="c28"/>
    <w:basedOn w:val="style0"/>
    <w:next w:val="style24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25" w:type="paragraph">
    <w:name w:val="c18"/>
    <w:basedOn w:val="style0"/>
    <w:next w:val="style25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26" w:type="paragraph">
    <w:name w:val="c3"/>
    <w:basedOn w:val="style0"/>
    <w:next w:val="style26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27" w:type="paragraph">
    <w:name w:val="Normal (Web)"/>
    <w:basedOn w:val="style0"/>
    <w:next w:val="style27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28" w:type="paragraph">
    <w:name w:val="No Spacing"/>
    <w:next w:val="style28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2021-03-10T07:09:00Z</dcterms:created>
  <dc:creator>Admin</dc:creator>
  <cp:lastModifiedBy>User</cp:lastModifiedBy>
  <cp:lastPrinted>2021-03-10T09:27:00Z</cp:lastPrinted>
  <dcterms:modified xsi:type="dcterms:W3CDTF">2024-03-11T08:47:00Z</dcterms:modified>
  <cp:revision>11</cp:revision>
</cp:coreProperties>
</file>